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75" w:rsidRDefault="00FE7775"/>
    <w:tbl>
      <w:tblPr>
        <w:tblW w:w="10164" w:type="dxa"/>
        <w:jc w:val="center"/>
        <w:tblCellMar>
          <w:left w:w="0" w:type="dxa"/>
          <w:right w:w="0" w:type="dxa"/>
        </w:tblCellMar>
        <w:tblLook w:val="0000" w:firstRow="0" w:lastRow="0" w:firstColumn="0" w:lastColumn="0" w:noHBand="0" w:noVBand="0"/>
      </w:tblPr>
      <w:tblGrid>
        <w:gridCol w:w="4413"/>
        <w:gridCol w:w="5751"/>
      </w:tblGrid>
      <w:tr w:rsidR="00FE7775" w:rsidRPr="00504B0F" w:rsidTr="007F20E4">
        <w:trPr>
          <w:trHeight w:val="720"/>
          <w:jc w:val="center"/>
        </w:trPr>
        <w:tc>
          <w:tcPr>
            <w:tcW w:w="4413" w:type="dxa"/>
            <w:tcBorders>
              <w:top w:val="nil"/>
              <w:left w:val="nil"/>
              <w:right w:val="nil"/>
            </w:tcBorders>
            <w:tcMar>
              <w:top w:w="0" w:type="dxa"/>
              <w:left w:w="108" w:type="dxa"/>
              <w:bottom w:w="0" w:type="dxa"/>
              <w:right w:w="108" w:type="dxa"/>
            </w:tcMar>
          </w:tcPr>
          <w:p w:rsidR="00FE7775" w:rsidRPr="00504B0F" w:rsidRDefault="00FE7775" w:rsidP="007F20E4">
            <w:pPr>
              <w:pStyle w:val="NoSpacing"/>
              <w:spacing w:after="0"/>
              <w:jc w:val="center"/>
              <w:rPr>
                <w:rFonts w:ascii="Times New Roman" w:hAnsi="Times New Roman" w:cs="Times New Roman"/>
                <w:sz w:val="24"/>
                <w:szCs w:val="24"/>
                <w:lang w:val="en-US"/>
              </w:rPr>
            </w:pPr>
            <w:r w:rsidRPr="00504B0F">
              <w:rPr>
                <w:rFonts w:ascii="Times New Roman" w:hAnsi="Times New Roman" w:cs="Times New Roman"/>
                <w:sz w:val="24"/>
                <w:szCs w:val="24"/>
                <w:lang w:val="en-US"/>
              </w:rPr>
              <w:t>UBND QUẬN BÌNH THẠNH</w:t>
            </w:r>
          </w:p>
          <w:p w:rsidR="00FE7775" w:rsidRPr="00504B0F" w:rsidRDefault="00FE7775" w:rsidP="007F20E4">
            <w:pPr>
              <w:shd w:val="solid" w:color="FFFFFF" w:fill="auto"/>
              <w:spacing w:after="0" w:line="240" w:lineRule="auto"/>
              <w:jc w:val="center"/>
              <w:rPr>
                <w:rFonts w:ascii="Times New Roman" w:hAnsi="Times New Roman" w:cs="Times New Roman"/>
                <w:b/>
                <w:bCs/>
                <w:sz w:val="24"/>
                <w:szCs w:val="24"/>
              </w:rPr>
            </w:pPr>
            <w:r w:rsidRPr="00504B0F">
              <w:rPr>
                <w:rFonts w:ascii="Times New Roman" w:hAnsi="Times New Roman" w:cs="Times New Roman"/>
                <w:b/>
                <w:bCs/>
                <w:sz w:val="24"/>
                <w:szCs w:val="24"/>
              </w:rPr>
              <w:t>TRƯỜNG MẦM NON 17</w:t>
            </w:r>
          </w:p>
          <w:p w:rsidR="00FE7775" w:rsidRPr="00504B0F" w:rsidRDefault="00FE7775" w:rsidP="007F20E4">
            <w:pPr>
              <w:shd w:val="solid" w:color="FFFFFF" w:fill="auto"/>
              <w:spacing w:after="0" w:line="240" w:lineRule="auto"/>
              <w:jc w:val="center"/>
              <w:rPr>
                <w:rFonts w:ascii="Times New Roman" w:hAnsi="Times New Roman" w:cs="Times New Roman"/>
                <w:sz w:val="24"/>
                <w:szCs w:val="24"/>
              </w:rPr>
            </w:pPr>
            <w:r w:rsidRPr="00504B0F">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717C088" wp14:editId="2541F7E0">
                      <wp:simplePos x="0" y="0"/>
                      <wp:positionH relativeFrom="column">
                        <wp:posOffset>866160</wp:posOffset>
                      </wp:positionH>
                      <wp:positionV relativeFrom="paragraph">
                        <wp:posOffset>54052</wp:posOffset>
                      </wp:positionV>
                      <wp:extent cx="10572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A31DF" id="_x0000_t32" coordsize="21600,21600" o:spt="32" o:oned="t" path="m,l21600,21600e" filled="f">
                      <v:path arrowok="t" fillok="f" o:connecttype="none"/>
                      <o:lock v:ext="edit" shapetype="t"/>
                    </v:shapetype>
                    <v:shape id="Straight Arrow Connector 2" o:spid="_x0000_s1026" type="#_x0000_t32" style="position:absolute;margin-left:68.2pt;margin-top:4.2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Hz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OLJLJ1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"/>
                  </w:pict>
                </mc:Fallback>
              </mc:AlternateContent>
            </w:r>
            <w:r w:rsidRPr="00504B0F">
              <w:rPr>
                <w:rFonts w:ascii="Times New Roman" w:hAnsi="Times New Roman" w:cs="Times New Roman"/>
                <w:b/>
                <w:bCs/>
                <w:sz w:val="24"/>
                <w:szCs w:val="24"/>
              </w:rPr>
              <w:br/>
            </w:r>
          </w:p>
        </w:tc>
        <w:tc>
          <w:tcPr>
            <w:tcW w:w="5751" w:type="dxa"/>
            <w:tcBorders>
              <w:top w:val="nil"/>
              <w:left w:val="nil"/>
              <w:right w:val="nil"/>
            </w:tcBorders>
            <w:tcMar>
              <w:top w:w="0" w:type="dxa"/>
              <w:left w:w="108" w:type="dxa"/>
              <w:bottom w:w="0" w:type="dxa"/>
              <w:right w:w="108" w:type="dxa"/>
            </w:tcMar>
          </w:tcPr>
          <w:p w:rsidR="00FE7775" w:rsidRPr="00504B0F" w:rsidRDefault="00FE7775" w:rsidP="007F20E4">
            <w:pPr>
              <w:shd w:val="solid" w:color="FFFFFF" w:fill="auto"/>
              <w:spacing w:after="0" w:line="240" w:lineRule="auto"/>
              <w:ind w:left="20"/>
              <w:rPr>
                <w:rFonts w:ascii="Times New Roman" w:hAnsi="Times New Roman" w:cs="Times New Roman"/>
                <w:b/>
                <w:bCs/>
                <w:sz w:val="24"/>
                <w:szCs w:val="24"/>
              </w:rPr>
            </w:pPr>
            <w:r w:rsidRPr="00504B0F">
              <w:rPr>
                <w:rFonts w:ascii="Times New Roman" w:hAnsi="Times New Roman" w:cs="Times New Roman"/>
                <w:b/>
                <w:bCs/>
                <w:sz w:val="24"/>
                <w:szCs w:val="24"/>
              </w:rPr>
              <w:t>CỘNG HÒA XÃ HỘI CHỦ NGHĨA VIỆT NAM</w:t>
            </w:r>
          </w:p>
          <w:p w:rsidR="00FE7775" w:rsidRPr="00504B0F" w:rsidRDefault="00FE7775" w:rsidP="007F20E4">
            <w:pPr>
              <w:shd w:val="solid" w:color="FFFFFF" w:fill="auto"/>
              <w:spacing w:after="0" w:line="240" w:lineRule="auto"/>
              <w:ind w:left="23"/>
              <w:jc w:val="center"/>
              <w:rPr>
                <w:rFonts w:ascii="Times New Roman" w:hAnsi="Times New Roman" w:cs="Times New Roman"/>
                <w:sz w:val="24"/>
                <w:szCs w:val="24"/>
              </w:rPr>
            </w:pPr>
            <w:r w:rsidRPr="00504B0F">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ECF1760" wp14:editId="19C0B743">
                      <wp:simplePos x="0" y="0"/>
                      <wp:positionH relativeFrom="column">
                        <wp:posOffset>791210</wp:posOffset>
                      </wp:positionH>
                      <wp:positionV relativeFrom="paragraph">
                        <wp:posOffset>213995</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39306" id="Straight Arrow Connector 1" o:spid="_x0000_s1026" type="#_x0000_t32" style="position:absolute;margin-left:62.3pt;margin-top:16.8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"/>
                  </w:pict>
                </mc:Fallback>
              </mc:AlternateContent>
            </w:r>
            <w:r w:rsidRPr="00504B0F">
              <w:rPr>
                <w:rFonts w:ascii="Times New Roman" w:hAnsi="Times New Roman" w:cs="Times New Roman"/>
                <w:b/>
                <w:bCs/>
                <w:sz w:val="24"/>
                <w:szCs w:val="24"/>
              </w:rPr>
              <w:t xml:space="preserve">Độc lập - Tự do - Hạnh phúc </w:t>
            </w:r>
            <w:r w:rsidRPr="00504B0F">
              <w:rPr>
                <w:rFonts w:ascii="Times New Roman" w:hAnsi="Times New Roman" w:cs="Times New Roman"/>
                <w:b/>
                <w:bCs/>
                <w:sz w:val="24"/>
                <w:szCs w:val="24"/>
              </w:rPr>
              <w:br/>
            </w:r>
          </w:p>
        </w:tc>
      </w:tr>
    </w:tbl>
    <w:p w:rsidR="00FE7775" w:rsidRPr="00504B0F" w:rsidRDefault="00FE7775" w:rsidP="00FE7775">
      <w:pPr>
        <w:spacing w:line="240" w:lineRule="auto"/>
        <w:rPr>
          <w:rFonts w:ascii="Times New Roman" w:hAnsi="Times New Roman" w:cs="Times New Roman"/>
          <w:sz w:val="24"/>
          <w:szCs w:val="24"/>
        </w:rPr>
      </w:pPr>
    </w:p>
    <w:p w:rsidR="00FE7775" w:rsidRPr="00A42182" w:rsidRDefault="00FE7775" w:rsidP="00FE7775">
      <w:pPr>
        <w:spacing w:line="240" w:lineRule="auto"/>
        <w:jc w:val="center"/>
        <w:rPr>
          <w:rFonts w:ascii="Times New Roman" w:hAnsi="Times New Roman" w:cs="Times New Roman"/>
          <w:b/>
          <w:sz w:val="28"/>
          <w:szCs w:val="28"/>
        </w:rPr>
      </w:pPr>
      <w:r w:rsidRPr="00A42182">
        <w:rPr>
          <w:rFonts w:ascii="Times New Roman" w:hAnsi="Times New Roman" w:cs="Times New Roman"/>
          <w:b/>
          <w:sz w:val="28"/>
          <w:szCs w:val="28"/>
        </w:rPr>
        <w:t>BỘ TIÊU CHÍ</w:t>
      </w:r>
    </w:p>
    <w:p w:rsidR="00FE7775" w:rsidRPr="00A42182" w:rsidRDefault="00FE7775" w:rsidP="00FE7775">
      <w:pPr>
        <w:spacing w:line="240" w:lineRule="auto"/>
        <w:ind w:firstLine="720"/>
        <w:jc w:val="center"/>
        <w:rPr>
          <w:rFonts w:ascii="Times New Roman" w:hAnsi="Times New Roman" w:cs="Times New Roman"/>
          <w:sz w:val="28"/>
          <w:szCs w:val="28"/>
        </w:rPr>
      </w:pPr>
      <w:r w:rsidRPr="00A42182">
        <w:rPr>
          <w:rFonts w:ascii="Times New Roman" w:hAnsi="Times New Roman" w:cs="Times New Roman"/>
          <w:sz w:val="28"/>
          <w:szCs w:val="28"/>
        </w:rPr>
        <w:t>Đ</w:t>
      </w:r>
      <w:r w:rsidRPr="00A42182">
        <w:rPr>
          <w:rFonts w:ascii="Times New Roman" w:hAnsi="Times New Roman" w:cs="Times New Roman"/>
          <w:sz w:val="28"/>
          <w:szCs w:val="28"/>
          <w:lang w:val="vi-VN"/>
        </w:rPr>
        <w:t>á</w:t>
      </w:r>
      <w:r w:rsidRPr="00A42182">
        <w:rPr>
          <w:rFonts w:ascii="Times New Roman" w:hAnsi="Times New Roman" w:cs="Times New Roman"/>
          <w:sz w:val="28"/>
          <w:szCs w:val="28"/>
        </w:rPr>
        <w:t>nh giá an toàn trong phòng, chống dịch COVID-19 đối với cơ sở giáo dục mầm non trên địa bàn Thành phố Hồ Chí Minh (Ban hành kèm theo Quyết định 3588 /QĐ-BCĐ ngày 15 tháng 10 năm 2021 của Trưởng Ban Chỉ đạo phòng, chống dịch COVID-19 Thành phố)</w:t>
      </w:r>
    </w:p>
    <w:p w:rsidR="00FE7775" w:rsidRDefault="00FE7775" w:rsidP="00003D69">
      <w:pPr>
        <w:spacing w:line="240" w:lineRule="auto"/>
        <w:jc w:val="center"/>
        <w:rPr>
          <w:rFonts w:ascii="Times New Roman" w:hAnsi="Times New Roman" w:cs="Times New Roman"/>
          <w:b/>
          <w:sz w:val="28"/>
          <w:szCs w:val="28"/>
        </w:rPr>
      </w:pPr>
    </w:p>
    <w:p w:rsidR="00003D69" w:rsidRPr="00FE7775" w:rsidRDefault="00003D69" w:rsidP="00FE7775">
      <w:pPr>
        <w:pStyle w:val="ListParagraph"/>
        <w:numPr>
          <w:ilvl w:val="0"/>
          <w:numId w:val="4"/>
        </w:numPr>
        <w:spacing w:before="60" w:after="60" w:line="240" w:lineRule="auto"/>
        <w:rPr>
          <w:rFonts w:cs="Times New Roman"/>
          <w:b/>
          <w:iCs/>
          <w:sz w:val="28"/>
          <w:szCs w:val="28"/>
          <w:lang w:val="en-US"/>
        </w:rPr>
      </w:pPr>
      <w:r w:rsidRPr="00FE7775">
        <w:rPr>
          <w:rFonts w:cs="Times New Roman"/>
          <w:b/>
          <w:iCs/>
          <w:sz w:val="28"/>
          <w:szCs w:val="28"/>
        </w:rPr>
        <w:t xml:space="preserve">TÌNH HÌNH CHUNG: </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iCs/>
          <w:sz w:val="28"/>
          <w:szCs w:val="28"/>
        </w:rPr>
        <w:t>Diện tích trường: 1.432</w:t>
      </w:r>
      <w:r>
        <w:rPr>
          <w:rFonts w:ascii="Times New Roman" w:hAnsi="Times New Roman" w:cs="Times New Roman"/>
          <w:bCs/>
          <w:iCs/>
          <w:sz w:val="28"/>
          <w:szCs w:val="28"/>
        </w:rPr>
        <w:t>m</w:t>
      </w:r>
      <w:r>
        <w:rPr>
          <w:rFonts w:ascii="Times New Roman" w:hAnsi="Times New Roman" w:cs="Times New Roman"/>
          <w:bCs/>
          <w:iCs/>
          <w:sz w:val="28"/>
          <w:szCs w:val="28"/>
          <w:vertAlign w:val="superscript"/>
        </w:rPr>
        <w:t>2</w:t>
      </w:r>
      <w:r>
        <w:rPr>
          <w:rFonts w:ascii="Times New Roman" w:hAnsi="Times New Roman" w:cs="Times New Roman"/>
          <w:bCs/>
          <w:iCs/>
          <w:sz w:val="28"/>
          <w:szCs w:val="28"/>
          <w:vertAlign w:val="superscript"/>
          <w:lang w:val="vi-VN"/>
        </w:rPr>
        <w:t xml:space="preserve">. </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bCs/>
          <w:iCs/>
          <w:sz w:val="28"/>
          <w:szCs w:val="28"/>
          <w:vertAlign w:val="superscript"/>
          <w:lang w:val="vi-VN"/>
        </w:rPr>
        <w:t xml:space="preserve"> </w:t>
      </w:r>
      <w:r>
        <w:rPr>
          <w:rFonts w:ascii="Times New Roman" w:hAnsi="Times New Roman" w:cs="Times New Roman"/>
          <w:iCs/>
          <w:sz w:val="28"/>
          <w:szCs w:val="28"/>
        </w:rPr>
        <w:t>Diện</w:t>
      </w:r>
      <w:r>
        <w:rPr>
          <w:rFonts w:ascii="Times New Roman" w:hAnsi="Times New Roman" w:cs="Times New Roman"/>
          <w:iCs/>
          <w:sz w:val="28"/>
          <w:szCs w:val="28"/>
          <w:lang w:val="vi-VN"/>
        </w:rPr>
        <w:t xml:space="preserve"> tích sử dụng: 2.050</w:t>
      </w:r>
      <w:r>
        <w:rPr>
          <w:rFonts w:ascii="Times New Roman" w:hAnsi="Times New Roman" w:cs="Times New Roman"/>
          <w:bCs/>
          <w:iCs/>
          <w:sz w:val="28"/>
          <w:szCs w:val="28"/>
        </w:rPr>
        <w:t>m</w:t>
      </w:r>
      <w:r>
        <w:rPr>
          <w:rFonts w:ascii="Times New Roman" w:hAnsi="Times New Roman" w:cs="Times New Roman"/>
          <w:bCs/>
          <w:iCs/>
          <w:sz w:val="28"/>
          <w:szCs w:val="28"/>
          <w:vertAlign w:val="superscript"/>
        </w:rPr>
        <w:t>2</w:t>
      </w:r>
      <w:r>
        <w:rPr>
          <w:rFonts w:ascii="Times New Roman" w:hAnsi="Times New Roman" w:cs="Times New Roman"/>
          <w:bCs/>
          <w:iCs/>
          <w:sz w:val="28"/>
          <w:szCs w:val="28"/>
          <w:vertAlign w:val="superscript"/>
          <w:lang w:val="vi-VN"/>
        </w:rPr>
        <w:t>.</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iCs/>
          <w:sz w:val="28"/>
          <w:szCs w:val="28"/>
        </w:rPr>
        <w:t xml:space="preserve">Số phòng học: 17, Diện tích tổng số phòng học: </w:t>
      </w:r>
      <w:r>
        <w:rPr>
          <w:rFonts w:ascii="Times New Roman" w:hAnsi="Times New Roman" w:cs="Times New Roman"/>
          <w:iCs/>
          <w:sz w:val="28"/>
          <w:szCs w:val="28"/>
          <w:lang w:val="vi-VN"/>
        </w:rPr>
        <w:t>986</w:t>
      </w:r>
      <w:r>
        <w:rPr>
          <w:rFonts w:ascii="Times New Roman" w:hAnsi="Times New Roman" w:cs="Times New Roman"/>
          <w:bCs/>
          <w:iCs/>
          <w:sz w:val="28"/>
          <w:szCs w:val="28"/>
        </w:rPr>
        <w:t xml:space="preserve"> m</w:t>
      </w:r>
      <w:r>
        <w:rPr>
          <w:rFonts w:ascii="Times New Roman" w:hAnsi="Times New Roman" w:cs="Times New Roman"/>
          <w:bCs/>
          <w:iCs/>
          <w:sz w:val="28"/>
          <w:szCs w:val="28"/>
          <w:vertAlign w:val="superscript"/>
        </w:rPr>
        <w:t>2</w:t>
      </w:r>
      <w:r>
        <w:rPr>
          <w:rFonts w:ascii="Times New Roman" w:hAnsi="Times New Roman" w:cs="Times New Roman"/>
          <w:bCs/>
          <w:iCs/>
          <w:sz w:val="28"/>
          <w:szCs w:val="28"/>
          <w:vertAlign w:val="superscript"/>
          <w:lang w:val="vi-VN"/>
        </w:rPr>
        <w:t>.</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iCs/>
          <w:sz w:val="28"/>
          <w:szCs w:val="28"/>
        </w:rPr>
        <w:t>Số lớp: 17</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iCs/>
          <w:sz w:val="28"/>
          <w:szCs w:val="28"/>
        </w:rPr>
        <w:t>Số Giáo viên: 25, Nhân viên: 8</w:t>
      </w:r>
    </w:p>
    <w:p w:rsidR="00003D69" w:rsidRDefault="00003D69" w:rsidP="00003D69">
      <w:pPr>
        <w:numPr>
          <w:ilvl w:val="0"/>
          <w:numId w:val="2"/>
        </w:numPr>
        <w:spacing w:before="60" w:after="60" w:line="240" w:lineRule="auto"/>
        <w:ind w:hanging="357"/>
        <w:rPr>
          <w:rFonts w:ascii="Times New Roman" w:hAnsi="Times New Roman" w:cs="Times New Roman"/>
          <w:iCs/>
          <w:sz w:val="28"/>
          <w:szCs w:val="28"/>
        </w:rPr>
      </w:pPr>
      <w:r>
        <w:rPr>
          <w:rFonts w:ascii="Times New Roman" w:hAnsi="Times New Roman" w:cs="Times New Roman"/>
          <w:iCs/>
          <w:sz w:val="28"/>
          <w:szCs w:val="28"/>
        </w:rPr>
        <w:t xml:space="preserve">Tổng số học sinh: </w:t>
      </w:r>
      <w:r>
        <w:rPr>
          <w:rFonts w:ascii="Times New Roman" w:hAnsi="Times New Roman" w:cs="Times New Roman"/>
          <w:iCs/>
          <w:sz w:val="28"/>
          <w:szCs w:val="28"/>
          <w:lang w:val="vi-VN"/>
        </w:rPr>
        <w:t>142</w:t>
      </w:r>
      <w:r>
        <w:rPr>
          <w:rFonts w:ascii="Times New Roman" w:hAnsi="Times New Roman" w:cs="Times New Roman"/>
          <w:iCs/>
          <w:sz w:val="28"/>
          <w:szCs w:val="28"/>
        </w:rPr>
        <w:t xml:space="preserve"> (NT:</w:t>
      </w:r>
      <w:r>
        <w:rPr>
          <w:rFonts w:ascii="Times New Roman" w:hAnsi="Times New Roman" w:cs="Times New Roman"/>
          <w:iCs/>
          <w:sz w:val="28"/>
          <w:szCs w:val="28"/>
          <w:lang w:val="vi-VN"/>
        </w:rPr>
        <w:t xml:space="preserve"> 16</w:t>
      </w:r>
      <w:r>
        <w:rPr>
          <w:rFonts w:ascii="Times New Roman" w:hAnsi="Times New Roman" w:cs="Times New Roman"/>
          <w:iCs/>
          <w:sz w:val="28"/>
          <w:szCs w:val="28"/>
        </w:rPr>
        <w:t xml:space="preserve">; MG: 126) </w:t>
      </w:r>
    </w:p>
    <w:p w:rsidR="00003D69" w:rsidRPr="00FE7775" w:rsidRDefault="00003D69" w:rsidP="00FE7775">
      <w:pPr>
        <w:pStyle w:val="ListParagraph"/>
        <w:numPr>
          <w:ilvl w:val="0"/>
          <w:numId w:val="4"/>
        </w:numPr>
        <w:spacing w:before="60" w:after="240" w:line="240" w:lineRule="auto"/>
        <w:rPr>
          <w:rFonts w:cs="Times New Roman"/>
          <w:b/>
          <w:iCs/>
          <w:sz w:val="28"/>
          <w:szCs w:val="28"/>
        </w:rPr>
      </w:pPr>
      <w:r w:rsidRPr="00FE7775">
        <w:rPr>
          <w:rFonts w:cs="Times New Roman"/>
          <w:b/>
          <w:iCs/>
          <w:sz w:val="28"/>
          <w:szCs w:val="28"/>
        </w:rPr>
        <w:t xml:space="preserve">TỰ KIỂM TRA ĐÁNH GIÁ: </w:t>
      </w:r>
    </w:p>
    <w:tbl>
      <w:tblPr>
        <w:tblStyle w:val="TableGrid"/>
        <w:tblW w:w="10440" w:type="dxa"/>
        <w:tblInd w:w="-455" w:type="dxa"/>
        <w:tblLook w:val="04A0" w:firstRow="1" w:lastRow="0" w:firstColumn="1" w:lastColumn="0" w:noHBand="0" w:noVBand="1"/>
      </w:tblPr>
      <w:tblGrid>
        <w:gridCol w:w="5040"/>
        <w:gridCol w:w="1350"/>
        <w:gridCol w:w="1297"/>
        <w:gridCol w:w="2753"/>
      </w:tblGrid>
      <w:tr w:rsidR="00003D69" w:rsidTr="004E494D">
        <w:tc>
          <w:tcPr>
            <w:tcW w:w="504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b/>
                <w:iCs/>
                <w:sz w:val="28"/>
                <w:szCs w:val="28"/>
              </w:rPr>
            </w:pPr>
            <w:r>
              <w:rPr>
                <w:rFonts w:ascii="Times New Roman" w:hAnsi="Times New Roman" w:cs="Times New Roman"/>
                <w:b/>
                <w:iCs/>
                <w:sz w:val="28"/>
                <w:szCs w:val="28"/>
              </w:rPr>
              <w:t>Nội dung</w:t>
            </w:r>
          </w:p>
        </w:tc>
        <w:tc>
          <w:tcPr>
            <w:tcW w:w="135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b/>
                <w:iCs/>
                <w:sz w:val="28"/>
                <w:szCs w:val="28"/>
              </w:rPr>
            </w:pPr>
            <w:r>
              <w:rPr>
                <w:rFonts w:ascii="Times New Roman" w:hAnsi="Times New Roman" w:cs="Times New Roman"/>
                <w:b/>
                <w:iCs/>
                <w:sz w:val="28"/>
                <w:szCs w:val="28"/>
              </w:rPr>
              <w:t>Đạt</w:t>
            </w:r>
          </w:p>
        </w:tc>
        <w:tc>
          <w:tcPr>
            <w:tcW w:w="1297"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b/>
                <w:iCs/>
                <w:sz w:val="28"/>
                <w:szCs w:val="28"/>
              </w:rPr>
            </w:pPr>
            <w:r>
              <w:rPr>
                <w:rFonts w:ascii="Times New Roman" w:hAnsi="Times New Roman" w:cs="Times New Roman"/>
                <w:b/>
                <w:iCs/>
                <w:sz w:val="28"/>
                <w:szCs w:val="28"/>
              </w:rPr>
              <w:t>Không đạt</w:t>
            </w:r>
          </w:p>
        </w:tc>
        <w:tc>
          <w:tcPr>
            <w:tcW w:w="2753"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b/>
                <w:iCs/>
                <w:sz w:val="28"/>
                <w:szCs w:val="28"/>
              </w:rPr>
            </w:pPr>
            <w:r>
              <w:rPr>
                <w:rFonts w:ascii="Times New Roman" w:hAnsi="Times New Roman" w:cs="Times New Roman"/>
                <w:b/>
                <w:iCs/>
                <w:sz w:val="28"/>
                <w:szCs w:val="28"/>
              </w:rPr>
              <w:t>Diễn giải</w:t>
            </w: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vAlign w:val="center"/>
            <w:hideMark/>
          </w:tcPr>
          <w:p w:rsidR="00003D69" w:rsidRPr="00FE7775" w:rsidRDefault="00003D69" w:rsidP="00FE7775">
            <w:pPr>
              <w:spacing w:before="60" w:after="60" w:line="240" w:lineRule="auto"/>
              <w:jc w:val="both"/>
              <w:rPr>
                <w:rFonts w:ascii="Times New Roman" w:eastAsia="Times New Roman" w:hAnsi="Times New Roman" w:cs="Times New Roman"/>
                <w:b/>
                <w:bCs/>
                <w:i/>
                <w:color w:val="000000"/>
                <w:sz w:val="28"/>
                <w:szCs w:val="28"/>
                <w:lang w:val="vi-VN"/>
              </w:rPr>
            </w:pPr>
            <w:r w:rsidRPr="00FE7775">
              <w:rPr>
                <w:rFonts w:ascii="Times New Roman" w:hAnsi="Times New Roman" w:cs="Times New Roman"/>
                <w:b/>
                <w:i/>
                <w:sz w:val="28"/>
                <w:szCs w:val="28"/>
              </w:rPr>
              <w:t xml:space="preserve">1. Tiêu chí thành phần 1 (TP1): </w:t>
            </w:r>
            <w:r w:rsidRPr="00FE7775">
              <w:rPr>
                <w:rFonts w:ascii="Times New Roman" w:hAnsi="Times New Roman" w:cs="Times New Roman"/>
                <w:i/>
                <w:sz w:val="28"/>
                <w:szCs w:val="28"/>
              </w:rPr>
              <w:t>Giáo viên, cán bộ, nhân viên làm việc trực tiếp tại cơ sở giáo dục phải có mã QR xanh có thể hiện lịch sử tiêm chủng của ứng dụng Y tế HCM hoặc Sổ sức khỏe điện tử hoặc PC-COVID; trường hợp không có mã QR xanh, xuất trình giấy tờ sau:</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hideMark/>
          </w:tcPr>
          <w:p w:rsidR="00003D69" w:rsidRDefault="00003D69">
            <w:pPr>
              <w:pStyle w:val="ListParagraph"/>
              <w:tabs>
                <w:tab w:val="left" w:pos="165"/>
              </w:tabs>
              <w:spacing w:before="60" w:after="60" w:line="240" w:lineRule="auto"/>
              <w:ind w:left="0" w:firstLine="0"/>
              <w:jc w:val="both"/>
              <w:rPr>
                <w:rFonts w:eastAsia="Times New Roman" w:cs="Times New Roman"/>
                <w:color w:val="000000"/>
                <w:sz w:val="28"/>
                <w:szCs w:val="28"/>
                <w:lang w:val="en-US"/>
              </w:rPr>
            </w:pPr>
            <w:r>
              <w:rPr>
                <w:rFonts w:cs="Times New Roman"/>
                <w:sz w:val="28"/>
                <w:szCs w:val="28"/>
                <w:lang w:val="en-US"/>
              </w:rPr>
              <w:t xml:space="preserve">- </w:t>
            </w:r>
            <w:r>
              <w:rPr>
                <w:rFonts w:cs="Times New Roman"/>
                <w:sz w:val="28"/>
                <w:szCs w:val="28"/>
              </w:rPr>
              <w:t>Là người mắc COVID-19 đã khởi bệnh dưới 06 tháng</w:t>
            </w:r>
          </w:p>
        </w:tc>
        <w:tc>
          <w:tcPr>
            <w:tcW w:w="135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pPr>
              <w:spacing w:before="60" w:after="240" w:line="240" w:lineRule="auto"/>
              <w:rPr>
                <w:rFonts w:ascii="Times New Roman" w:hAnsi="Times New Roman" w:cs="Times New Roman"/>
                <w:b/>
                <w:iCs/>
                <w:sz w:val="28"/>
                <w:szCs w:val="28"/>
              </w:rPr>
            </w:pPr>
          </w:p>
        </w:tc>
        <w:tc>
          <w:tcPr>
            <w:tcW w:w="2753" w:type="dxa"/>
            <w:vMerge w:val="restart"/>
            <w:tcBorders>
              <w:top w:val="single" w:sz="4" w:space="0" w:color="auto"/>
              <w:left w:val="single" w:sz="4" w:space="0" w:color="auto"/>
              <w:bottom w:val="single" w:sz="4" w:space="0" w:color="auto"/>
              <w:right w:val="single" w:sz="4" w:space="0" w:color="auto"/>
            </w:tcBorders>
          </w:tcPr>
          <w:p w:rsidR="00003D69" w:rsidRDefault="00003D69">
            <w:pPr>
              <w:spacing w:before="60" w:after="6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Nhân sự hiện tại: 35</w:t>
            </w:r>
          </w:p>
          <w:p w:rsidR="00003D69" w:rsidRDefault="00003D69">
            <w:pPr>
              <w:spacing w:before="60" w:after="6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Trong đó: 34 người đã chích 2 mũi.</w:t>
            </w:r>
          </w:p>
          <w:p w:rsidR="00003D69" w:rsidRDefault="00003D69">
            <w:pPr>
              <w:spacing w:before="60" w:after="6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1 người đã chích 1 mũi ( do không chích mũi 2 vì bị F0)</w:t>
            </w:r>
          </w:p>
          <w:p w:rsidR="00003D69" w:rsidRDefault="00003D69">
            <w:pPr>
              <w:spacing w:before="60" w:after="240" w:line="240" w:lineRule="auto"/>
              <w:rPr>
                <w:rFonts w:ascii="Times New Roman" w:hAnsi="Times New Roman" w:cs="Times New Roman"/>
                <w:b/>
                <w:iCs/>
                <w:sz w:val="28"/>
                <w:szCs w:val="28"/>
              </w:rPr>
            </w:pPr>
          </w:p>
        </w:tc>
      </w:tr>
      <w:tr w:rsidR="00003D69" w:rsidTr="004E494D">
        <w:tc>
          <w:tcPr>
            <w:tcW w:w="504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both"/>
              <w:rPr>
                <w:rFonts w:ascii="Times New Roman" w:hAnsi="Times New Roman" w:cs="Times New Roman"/>
                <w:b/>
                <w:iCs/>
                <w:sz w:val="28"/>
                <w:szCs w:val="28"/>
              </w:rPr>
            </w:pPr>
            <w:r>
              <w:rPr>
                <w:rFonts w:ascii="Times New Roman" w:hAnsi="Times New Roman" w:cs="Times New Roman"/>
                <w:sz w:val="28"/>
                <w:szCs w:val="28"/>
              </w:rPr>
              <w:t>-Đã tiêm chủng đủ liều vắc xin phòng COVID-19</w:t>
            </w:r>
          </w:p>
        </w:tc>
        <w:tc>
          <w:tcPr>
            <w:tcW w:w="135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pPr>
              <w:spacing w:before="60" w:after="240" w:line="240" w:lineRule="auto"/>
              <w:rPr>
                <w:rFonts w:ascii="Times New Roman" w:hAnsi="Times New Roman" w:cs="Times New Roman"/>
                <w:b/>
                <w:iCs/>
                <w:sz w:val="28"/>
                <w:szCs w:val="28"/>
              </w:rPr>
            </w:pPr>
          </w:p>
        </w:tc>
        <w:tc>
          <w:tcPr>
            <w:tcW w:w="2753" w:type="dxa"/>
            <w:vMerge/>
            <w:tcBorders>
              <w:top w:val="single" w:sz="4" w:space="0" w:color="auto"/>
              <w:left w:val="single" w:sz="4" w:space="0" w:color="auto"/>
              <w:bottom w:val="single" w:sz="4" w:space="0" w:color="auto"/>
              <w:right w:val="single" w:sz="4" w:space="0" w:color="auto"/>
            </w:tcBorders>
            <w:vAlign w:val="center"/>
            <w:hideMark/>
          </w:tcPr>
          <w:p w:rsidR="00003D69" w:rsidRDefault="00003D69">
            <w:pPr>
              <w:spacing w:line="240" w:lineRule="auto"/>
              <w:rPr>
                <w:rFonts w:ascii="Times New Roman" w:hAnsi="Times New Roman" w:cs="Times New Roman"/>
                <w:b/>
                <w:iCs/>
                <w:sz w:val="28"/>
                <w:szCs w:val="28"/>
              </w:rPr>
            </w:pPr>
          </w:p>
        </w:tc>
      </w:tr>
      <w:tr w:rsidR="00003D69" w:rsidTr="004E494D">
        <w:tc>
          <w:tcPr>
            <w:tcW w:w="504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both"/>
              <w:rPr>
                <w:rFonts w:ascii="Times New Roman" w:hAnsi="Times New Roman" w:cs="Times New Roman"/>
                <w:b/>
                <w:iCs/>
                <w:sz w:val="28"/>
                <w:szCs w:val="28"/>
              </w:rPr>
            </w:pPr>
            <w:r>
              <w:rPr>
                <w:rFonts w:ascii="Times New Roman" w:hAnsi="Times New Roman" w:cs="Times New Roman"/>
                <w:sz w:val="28"/>
                <w:szCs w:val="28"/>
                <w:lang w:val="vi-VN"/>
              </w:rPr>
              <w:t>-</w:t>
            </w:r>
            <w:r>
              <w:rPr>
                <w:rFonts w:ascii="Times New Roman" w:hAnsi="Times New Roman" w:cs="Times New Roman"/>
                <w:sz w:val="28"/>
                <w:szCs w:val="28"/>
              </w:rPr>
              <w:t>Đã tiêm mũi 1 đối với vắc xin phòng COVID-19 tiêm hai mũi và ít nhất 14 ngày sau tiêm.</w:t>
            </w:r>
          </w:p>
        </w:tc>
        <w:tc>
          <w:tcPr>
            <w:tcW w:w="1350" w:type="dxa"/>
            <w:tcBorders>
              <w:top w:val="single" w:sz="4" w:space="0" w:color="auto"/>
              <w:left w:val="single" w:sz="4" w:space="0" w:color="auto"/>
              <w:bottom w:val="single" w:sz="4" w:space="0" w:color="auto"/>
              <w:right w:val="single" w:sz="4" w:space="0" w:color="auto"/>
            </w:tcBorders>
            <w:hideMark/>
          </w:tcPr>
          <w:p w:rsidR="00003D69" w:rsidRDefault="00003D69">
            <w:pPr>
              <w:spacing w:before="60" w:after="240" w:line="240" w:lineRule="auto"/>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pPr>
              <w:spacing w:before="60" w:after="240" w:line="240" w:lineRule="auto"/>
              <w:rPr>
                <w:rFonts w:ascii="Times New Roman" w:hAnsi="Times New Roman" w:cs="Times New Roman"/>
                <w:b/>
                <w:iCs/>
                <w:sz w:val="28"/>
                <w:szCs w:val="28"/>
              </w:rPr>
            </w:pPr>
          </w:p>
        </w:tc>
        <w:tc>
          <w:tcPr>
            <w:tcW w:w="2753" w:type="dxa"/>
            <w:vMerge/>
            <w:tcBorders>
              <w:top w:val="single" w:sz="4" w:space="0" w:color="auto"/>
              <w:left w:val="single" w:sz="4" w:space="0" w:color="auto"/>
              <w:bottom w:val="single" w:sz="4" w:space="0" w:color="auto"/>
              <w:right w:val="single" w:sz="4" w:space="0" w:color="auto"/>
            </w:tcBorders>
            <w:vAlign w:val="center"/>
            <w:hideMark/>
          </w:tcPr>
          <w:p w:rsidR="00003D69" w:rsidRDefault="00003D69">
            <w:pPr>
              <w:spacing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vAlign w:val="center"/>
          </w:tcPr>
          <w:p w:rsidR="00003D69" w:rsidRPr="00FE7775" w:rsidRDefault="00003D69" w:rsidP="00003D69">
            <w:pPr>
              <w:spacing w:line="240" w:lineRule="auto"/>
              <w:ind w:hanging="15"/>
              <w:jc w:val="both"/>
              <w:rPr>
                <w:rFonts w:ascii="Times New Roman" w:eastAsia="Calibri" w:hAnsi="Times New Roman" w:cs="Times New Roman"/>
                <w:i/>
                <w:sz w:val="28"/>
                <w:szCs w:val="28"/>
                <w:lang w:val="vi-VN"/>
              </w:rPr>
            </w:pPr>
            <w:r w:rsidRPr="00FE7775">
              <w:rPr>
                <w:rFonts w:ascii="Times New Roman" w:hAnsi="Times New Roman" w:cs="Times New Roman"/>
                <w:b/>
                <w:i/>
                <w:sz w:val="28"/>
                <w:szCs w:val="28"/>
              </w:rPr>
              <w:t>Tiêu chí thành phần 2 (TP2):</w:t>
            </w:r>
            <w:r w:rsidRPr="00FE7775">
              <w:rPr>
                <w:rFonts w:ascii="Times New Roman" w:hAnsi="Times New Roman" w:cs="Times New Roman"/>
                <w:i/>
                <w:sz w:val="28"/>
                <w:szCs w:val="28"/>
              </w:rPr>
              <w:t xml:space="preserve"> Số lượng trẻ em, giáo viên, cán bộ, nhân viên tập trung tối đa trong một thời điểm tại cơ sở giáo dục mầm non</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A42182">
              <w:rPr>
                <w:rFonts w:ascii="Times New Roman" w:hAnsi="Times New Roman" w:cs="Times New Roman"/>
                <w:sz w:val="28"/>
                <w:szCs w:val="28"/>
              </w:rPr>
              <w:t>Số nhóm, lớp và số trẻ trong mỗi nhóm, lớp theo quy định của ngành y tế và Sở Giáo dục và Đào tạo.</w:t>
            </w:r>
          </w:p>
          <w:p w:rsidR="00003D69" w:rsidRPr="00A42182" w:rsidRDefault="00003D69" w:rsidP="00003D69">
            <w:pPr>
              <w:spacing w:before="60" w:after="60" w:line="240" w:lineRule="auto"/>
              <w:rPr>
                <w:rFonts w:ascii="Times New Roman" w:eastAsia="Times New Roman" w:hAnsi="Times New Roman" w:cs="Times New Roma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vMerge w:val="restart"/>
            <w:tcBorders>
              <w:top w:val="single" w:sz="4" w:space="0" w:color="auto"/>
              <w:left w:val="single" w:sz="4" w:space="0" w:color="auto"/>
              <w:right w:val="single" w:sz="4" w:space="0" w:color="auto"/>
            </w:tcBorders>
          </w:tcPr>
          <w:p w:rsidR="00003D69" w:rsidRPr="00A42182" w:rsidRDefault="00003D69" w:rsidP="00003D69">
            <w:pPr>
              <w:spacing w:before="60" w:after="60" w:line="240" w:lineRule="auto"/>
              <w:jc w:val="both"/>
              <w:rPr>
                <w:rFonts w:ascii="Times New Roman" w:eastAsia="Times New Roman" w:hAnsi="Times New Roman" w:cs="Times New Roman"/>
                <w:i/>
                <w:color w:val="000000"/>
                <w:sz w:val="28"/>
                <w:szCs w:val="28"/>
                <w:lang w:val="vi-VN"/>
              </w:rPr>
            </w:pPr>
            <w:r w:rsidRPr="00A42182">
              <w:rPr>
                <w:rFonts w:ascii="Times New Roman" w:eastAsia="Times New Roman" w:hAnsi="Times New Roman" w:cs="Times New Roman"/>
                <w:i/>
                <w:color w:val="000000"/>
                <w:sz w:val="28"/>
                <w:szCs w:val="28"/>
                <w:lang w:val="vi-VN"/>
              </w:rPr>
              <w:t>Số nhóm và số trẻ hiện tại như sau:</w:t>
            </w:r>
          </w:p>
          <w:p w:rsidR="00003D69" w:rsidRPr="00A42182" w:rsidRDefault="00003D69" w:rsidP="00003D69">
            <w:pPr>
              <w:spacing w:before="60" w:after="60" w:line="240" w:lineRule="auto"/>
              <w:jc w:val="both"/>
              <w:rPr>
                <w:rFonts w:ascii="Times New Roman" w:eastAsia="Times New Roman" w:hAnsi="Times New Roman" w:cs="Times New Roman"/>
                <w:i/>
                <w:color w:val="000000"/>
                <w:sz w:val="28"/>
                <w:szCs w:val="28"/>
                <w:lang w:val="vi-VN"/>
              </w:rPr>
            </w:pPr>
            <w:r w:rsidRPr="00A42182">
              <w:rPr>
                <w:rFonts w:ascii="Times New Roman" w:eastAsia="Times New Roman" w:hAnsi="Times New Roman" w:cs="Times New Roman"/>
                <w:i/>
                <w:color w:val="000000"/>
                <w:sz w:val="28"/>
                <w:szCs w:val="28"/>
                <w:lang w:val="vi-VN"/>
              </w:rPr>
              <w:t>Nhóm Nhà trẻ: 5 nhóm gồm 16 trẻ.</w:t>
            </w:r>
          </w:p>
          <w:p w:rsidR="00003D69" w:rsidRDefault="00003D69" w:rsidP="00003D69">
            <w:pPr>
              <w:spacing w:before="60" w:after="240" w:line="240" w:lineRule="auto"/>
              <w:rPr>
                <w:rFonts w:ascii="Times New Roman" w:hAnsi="Times New Roman" w:cs="Times New Roman"/>
                <w:b/>
                <w:iCs/>
                <w:sz w:val="28"/>
                <w:szCs w:val="28"/>
              </w:rPr>
            </w:pPr>
            <w:r w:rsidRPr="00A42182">
              <w:rPr>
                <w:rFonts w:ascii="Times New Roman" w:eastAsia="Times New Roman" w:hAnsi="Times New Roman" w:cs="Times New Roman"/>
                <w:i/>
                <w:color w:val="000000"/>
                <w:sz w:val="28"/>
                <w:szCs w:val="28"/>
                <w:lang w:val="vi-VN"/>
              </w:rPr>
              <w:t>Lớp Mẫu giáo: 12 lớp gồm 126 trẻ.</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rPr>
              <w:t>- Đảm bảo số lượng theo quy định</w:t>
            </w:r>
          </w:p>
          <w:p w:rsidR="00003D69" w:rsidRPr="00A42182" w:rsidRDefault="00003D69" w:rsidP="00003D69">
            <w:pPr>
              <w:spacing w:before="60" w:after="60" w:line="240" w:lineRule="auto"/>
              <w:rPr>
                <w:rFonts w:ascii="Times New Roman" w:eastAsia="Times New Roman" w:hAnsi="Times New Roman" w:cs="Times New Roma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jc w:val="center"/>
              <w:rPr>
                <w:rFonts w:ascii="Times New Roman" w:hAnsi="Times New Roman" w:cs="Times New Roman"/>
                <w:iCs/>
                <w:sz w:val="28"/>
                <w:szCs w:val="28"/>
              </w:rPr>
            </w:pPr>
            <w:r>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vMerge/>
            <w:tcBorders>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rPr>
              <w:t>- Vượt quá số lượng theo quy định: Không đạt.</w:t>
            </w:r>
          </w:p>
          <w:p w:rsidR="00003D69" w:rsidRPr="00A42182" w:rsidRDefault="00003D69" w:rsidP="00003D69">
            <w:pPr>
              <w:spacing w:line="240" w:lineRule="auto"/>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tcPr>
          <w:p w:rsidR="00003D69" w:rsidRPr="00FE7775" w:rsidRDefault="00003D69" w:rsidP="00003D69">
            <w:pPr>
              <w:spacing w:line="240" w:lineRule="auto"/>
              <w:jc w:val="both"/>
              <w:rPr>
                <w:rFonts w:ascii="Times New Roman" w:hAnsi="Times New Roman" w:cs="Times New Roman"/>
                <w:b/>
                <w:i/>
                <w:sz w:val="28"/>
                <w:szCs w:val="28"/>
              </w:rPr>
            </w:pPr>
            <w:r w:rsidRPr="00FE7775">
              <w:rPr>
                <w:rFonts w:ascii="Times New Roman" w:hAnsi="Times New Roman" w:cs="Times New Roman"/>
                <w:b/>
                <w:i/>
                <w:sz w:val="28"/>
                <w:szCs w:val="28"/>
              </w:rPr>
              <w:t xml:space="preserve">Tiêu chí thành phần 3 (TP3): </w:t>
            </w:r>
            <w:r w:rsidRPr="00FE7775">
              <w:rPr>
                <w:rFonts w:ascii="Times New Roman" w:hAnsi="Times New Roman" w:cs="Times New Roman"/>
                <w:i/>
                <w:sz w:val="28"/>
                <w:szCs w:val="28"/>
              </w:rPr>
              <w:t>Khoảng cách trẻ em, giáo viên, cán bộ,</w:t>
            </w:r>
            <w:r w:rsidRPr="00FE7775">
              <w:rPr>
                <w:rFonts w:ascii="Times New Roman" w:hAnsi="Times New Roman" w:cs="Times New Roman"/>
                <w:b/>
                <w:i/>
                <w:sz w:val="28"/>
                <w:szCs w:val="28"/>
                <w:lang w:val="vi-VN"/>
              </w:rPr>
              <w:t xml:space="preserve"> </w:t>
            </w:r>
            <w:r w:rsidRPr="00FE7775">
              <w:rPr>
                <w:rFonts w:ascii="Times New Roman" w:hAnsi="Times New Roman" w:cs="Times New Roman"/>
                <w:i/>
                <w:sz w:val="28"/>
                <w:szCs w:val="28"/>
              </w:rPr>
              <w:t>nhân viên trong phòng chăm sóc, giáo dục trẻ, phòng làm việc từ 1m trở lên và khoảng cách trẻ em, giáo viên, cán bộ, nhân viên ngoài phòng chăm sóc, giáo dục trẻ, phòng làm việc tử 2m trở lên</w:t>
            </w:r>
          </w:p>
        </w:tc>
      </w:tr>
      <w:tr w:rsidR="00003D69" w:rsidTr="004E494D">
        <w:tc>
          <w:tcPr>
            <w:tcW w:w="5040" w:type="dxa"/>
            <w:tcBorders>
              <w:top w:val="single" w:sz="4" w:space="0" w:color="auto"/>
              <w:left w:val="single" w:sz="4" w:space="0" w:color="auto"/>
              <w:bottom w:val="single" w:sz="4" w:space="0" w:color="auto"/>
              <w:right w:val="single" w:sz="4" w:space="0" w:color="auto"/>
            </w:tcBorders>
          </w:tcPr>
          <w:p w:rsidR="00003D69" w:rsidRPr="00A42182" w:rsidRDefault="00003D69" w:rsidP="00003D69">
            <w:pPr>
              <w:spacing w:line="240" w:lineRule="auto"/>
              <w:rPr>
                <w:rFonts w:ascii="Times New Roman" w:hAnsi="Times New Roman" w:cs="Times New Roman"/>
                <w:sz w:val="28"/>
                <w:szCs w:val="28"/>
              </w:rPr>
            </w:pPr>
            <w:r w:rsidRPr="00A42182">
              <w:rPr>
                <w:rFonts w:ascii="Times New Roman" w:hAnsi="Times New Roman" w:cs="Times New Roman"/>
                <w:sz w:val="28"/>
                <w:szCs w:val="28"/>
              </w:rPr>
              <w:t>Thực hiện đúng: Đạt.</w:t>
            </w:r>
          </w:p>
          <w:p w:rsidR="00003D69" w:rsidRDefault="00003D69" w:rsidP="00003D69">
            <w:pPr>
              <w:spacing w:line="240" w:lineRule="auto"/>
              <w:rPr>
                <w:rFonts w:ascii="Times New Roman" w:hAnsi="Times New Roman" w:cs="Times New Roman"/>
                <w:b/>
                <w:i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Pr="00003D69" w:rsidRDefault="00003D69" w:rsidP="00003D69">
            <w:pPr>
              <w:spacing w:before="60" w:after="240" w:line="240" w:lineRule="auto"/>
              <w:jc w:val="center"/>
              <w:rPr>
                <w:rFonts w:ascii="Times New Roman" w:hAnsi="Times New Roman" w:cs="Times New Roman"/>
                <w:iCs/>
                <w:sz w:val="28"/>
                <w:szCs w:val="28"/>
              </w:rPr>
            </w:pPr>
            <w:r w:rsidRPr="00003D69">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5040" w:type="dxa"/>
            <w:tcBorders>
              <w:top w:val="single" w:sz="4" w:space="0" w:color="auto"/>
              <w:left w:val="single" w:sz="4" w:space="0" w:color="auto"/>
              <w:bottom w:val="single" w:sz="4" w:space="0" w:color="auto"/>
              <w:right w:val="single" w:sz="4" w:space="0" w:color="auto"/>
            </w:tcBorders>
          </w:tcPr>
          <w:p w:rsidR="00003D69" w:rsidRPr="00A42182" w:rsidRDefault="00003D69" w:rsidP="00003D69">
            <w:pPr>
              <w:spacing w:line="240" w:lineRule="auto"/>
              <w:rPr>
                <w:rFonts w:ascii="Times New Roman" w:hAnsi="Times New Roman" w:cs="Times New Roman"/>
                <w:sz w:val="28"/>
                <w:szCs w:val="28"/>
              </w:rPr>
            </w:pPr>
            <w:r w:rsidRPr="00A42182">
              <w:rPr>
                <w:rFonts w:ascii="Times New Roman" w:hAnsi="Times New Roman" w:cs="Times New Roman"/>
                <w:sz w:val="28"/>
                <w:szCs w:val="28"/>
              </w:rPr>
              <w:t>Có thời điểm không thực hiện đúng: Không đạt.</w:t>
            </w:r>
          </w:p>
          <w:p w:rsidR="00003D69" w:rsidRDefault="00003D69" w:rsidP="00003D69">
            <w:pPr>
              <w:spacing w:before="60" w:after="240" w:line="240" w:lineRule="auto"/>
              <w:rPr>
                <w:rFonts w:ascii="Times New Roman" w:hAnsi="Times New Roman" w:cs="Times New Roman"/>
                <w:b/>
                <w:i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tcPr>
          <w:p w:rsidR="00003D69" w:rsidRPr="00FE7775" w:rsidRDefault="00003D69" w:rsidP="00FE7775">
            <w:pPr>
              <w:spacing w:before="60" w:after="240" w:line="240" w:lineRule="auto"/>
              <w:jc w:val="both"/>
              <w:rPr>
                <w:rFonts w:ascii="Times New Roman" w:hAnsi="Times New Roman" w:cs="Times New Roman"/>
                <w:b/>
                <w:i/>
                <w:iCs/>
                <w:sz w:val="28"/>
                <w:szCs w:val="28"/>
              </w:rPr>
            </w:pPr>
            <w:r w:rsidRPr="00FE7775">
              <w:rPr>
                <w:rFonts w:ascii="Times New Roman" w:hAnsi="Times New Roman" w:cs="Times New Roman"/>
                <w:b/>
                <w:i/>
                <w:sz w:val="28"/>
                <w:szCs w:val="28"/>
              </w:rPr>
              <w:t>4. Tiêu chí thành phần 4 (TP4):</w:t>
            </w:r>
            <w:r w:rsidRPr="00FE7775">
              <w:rPr>
                <w:rFonts w:ascii="Times New Roman" w:hAnsi="Times New Roman" w:cs="Times New Roman"/>
                <w:i/>
                <w:sz w:val="28"/>
                <w:szCs w:val="28"/>
              </w:rPr>
              <w:t xml:space="preserve"> Trẻ em, giáo viên, cán bộ, nhân viên thường xuyên rửa tay với xà phòng hoặc nước sát khuẩn trước khi vào lớp; có dụng cụ ăn uống sạch riêng biệt cho mỗi người; thực hiện vệ sinh khử khuẩn đồ chơi, bàn ghế, sàn nhà, nhà vệ sinh, khu vực trò chơi ngoài trời đúng quy định</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before="60" w:after="60" w:line="240" w:lineRule="auto"/>
              <w:jc w:val="both"/>
              <w:rPr>
                <w:rFonts w:ascii="Times New Roman" w:eastAsia="Times New Roman" w:hAnsi="Times New Roman" w:cs="Times New Roman"/>
                <w:color w:val="000000"/>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01 vòi rửa tay có xà phòng 10 người và mỗi phòng chăm sóc, giáo dục trẻ, phòng làm việc đều có đủ nước rửa tay sát khuẩn và mỗi người có dụng cụ ăn uống sạch riêng biệt: thực hiện vệ sinh khử khuẩn đồ chơi, bàn ghế, sản nhà, nhà vệ sinh, khu vực trò chơi ngoài trời đúng quy định</w:t>
            </w:r>
          </w:p>
        </w:tc>
        <w:tc>
          <w:tcPr>
            <w:tcW w:w="1350" w:type="dxa"/>
            <w:tcBorders>
              <w:top w:val="single" w:sz="4" w:space="0" w:color="auto"/>
              <w:left w:val="single" w:sz="4" w:space="0" w:color="auto"/>
              <w:bottom w:val="single" w:sz="4" w:space="0" w:color="auto"/>
              <w:right w:val="single" w:sz="4" w:space="0" w:color="auto"/>
            </w:tcBorders>
          </w:tcPr>
          <w:p w:rsidR="00003D69" w:rsidRPr="00FE7775" w:rsidRDefault="00FE7775" w:rsidP="00FE7775">
            <w:pPr>
              <w:spacing w:before="60" w:after="240" w:line="240" w:lineRule="auto"/>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Pr="00A42182" w:rsidRDefault="00003D69" w:rsidP="00003D69">
            <w:pPr>
              <w:spacing w:before="60" w:after="60" w:line="240" w:lineRule="auto"/>
              <w:jc w:val="both"/>
              <w:rPr>
                <w:rFonts w:ascii="Times New Roman" w:eastAsia="Times New Roman" w:hAnsi="Times New Roman" w:cs="Times New Roman"/>
                <w:i/>
                <w:color w:val="000000"/>
                <w:sz w:val="28"/>
                <w:szCs w:val="28"/>
                <w:lang w:val="vi-VN"/>
              </w:rPr>
            </w:pPr>
            <w:r w:rsidRPr="00A42182">
              <w:rPr>
                <w:rFonts w:ascii="Times New Roman" w:hAnsi="Times New Roman" w:cs="Times New Roman"/>
                <w:i/>
                <w:iCs/>
                <w:sz w:val="28"/>
                <w:szCs w:val="28"/>
                <w:lang w:val="vi-VN"/>
              </w:rPr>
              <w:t>Mỗi nhóm, lớp và khu vực văn phòng có đầy đủ vòi rửa tay và dụng cụ ăn uống riêng biệt.</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before="60" w:after="60" w:line="240" w:lineRule="auto"/>
              <w:jc w:val="both"/>
              <w:rPr>
                <w:rFonts w:ascii="Times New Roman" w:eastAsia="Times New Roman" w:hAnsi="Times New Roman" w:cs="Times New Roman"/>
                <w:color w:val="000000"/>
                <w:sz w:val="28"/>
                <w:szCs w:val="28"/>
              </w:rPr>
            </w:pPr>
            <w:r w:rsidRPr="00A42182">
              <w:rPr>
                <w:rFonts w:ascii="Times New Roman" w:hAnsi="Times New Roman" w:cs="Times New Roman"/>
                <w:sz w:val="28"/>
                <w:szCs w:val="28"/>
              </w:rPr>
              <w:t>Không đủ 01 vỏi rửa tay có xả phòng 10 người hoặc có phòng chăm sóc, giáo dục trẻ hay phòng làm việc không đủ nước rửa tay sát khuận hoặc có người không có dụng cụ ăn uỗng sạch riêng biệt hoặc không thực hiện vệ sinh khử khuẩn đồ chơi, bàn ghế, sàn nhà, nhà vệ sinh, khu vực trò chơi ngoài trời đúng quy định</w:t>
            </w: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tcPr>
          <w:p w:rsidR="00003D69" w:rsidRPr="00FE7775" w:rsidRDefault="00003D69" w:rsidP="00FE7775">
            <w:pPr>
              <w:spacing w:before="60" w:after="240" w:line="240" w:lineRule="auto"/>
              <w:jc w:val="both"/>
              <w:rPr>
                <w:rFonts w:ascii="Times New Roman" w:hAnsi="Times New Roman" w:cs="Times New Roman"/>
                <w:b/>
                <w:i/>
                <w:iCs/>
                <w:sz w:val="28"/>
                <w:szCs w:val="28"/>
              </w:rPr>
            </w:pPr>
            <w:r w:rsidRPr="00FE7775">
              <w:rPr>
                <w:rFonts w:ascii="Times New Roman" w:eastAsia="Times New Roman" w:hAnsi="Times New Roman" w:cs="Times New Roman"/>
                <w:b/>
                <w:bCs/>
                <w:i/>
                <w:color w:val="000000"/>
                <w:sz w:val="28"/>
                <w:szCs w:val="28"/>
              </w:rPr>
              <w:lastRenderedPageBreak/>
              <w:t>5</w:t>
            </w:r>
            <w:r w:rsidRPr="00FE7775">
              <w:rPr>
                <w:rFonts w:ascii="Times New Roman" w:hAnsi="Times New Roman" w:cs="Times New Roman"/>
                <w:b/>
                <w:i/>
                <w:sz w:val="28"/>
                <w:szCs w:val="28"/>
              </w:rPr>
              <w:t>. Tiêu chí thành phần 5 (TP5):</w:t>
            </w:r>
            <w:r w:rsidRPr="00FE7775">
              <w:rPr>
                <w:rFonts w:ascii="Times New Roman" w:hAnsi="Times New Roman" w:cs="Times New Roman"/>
                <w:i/>
                <w:sz w:val="28"/>
                <w:szCs w:val="28"/>
              </w:rPr>
              <w:t xml:space="preserve"> Giáo viên, cán bộ, nhân viên đeo khẩu trang khi làm việc tại cơ sở giáo dục (trừ khi ăn, uống)</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4E494D">
            <w:pPr>
              <w:spacing w:before="60" w:after="60" w:line="240" w:lineRule="auto"/>
              <w:jc w:val="both"/>
              <w:rPr>
                <w:rFonts w:ascii="Times New Roman" w:eastAsia="Times New Roman" w:hAnsi="Times New Roman" w:cs="Times New Roman"/>
                <w:color w:val="000000"/>
                <w:sz w:val="28"/>
                <w:szCs w:val="28"/>
              </w:rPr>
            </w:pPr>
            <w:r w:rsidRPr="00A42182">
              <w:rPr>
                <w:rFonts w:ascii="Times New Roman" w:hAnsi="Times New Roman" w:cs="Times New Roman"/>
                <w:sz w:val="28"/>
                <w:szCs w:val="28"/>
              </w:rPr>
              <w:t>- Tất cả giáo viên, cán bộ, nhân viên thực hiện đúng</w:t>
            </w:r>
          </w:p>
        </w:tc>
        <w:tc>
          <w:tcPr>
            <w:tcW w:w="1350" w:type="dxa"/>
            <w:tcBorders>
              <w:top w:val="single" w:sz="4" w:space="0" w:color="auto"/>
              <w:left w:val="single" w:sz="4" w:space="0" w:color="auto"/>
              <w:bottom w:val="single" w:sz="4" w:space="0" w:color="auto"/>
              <w:right w:val="single" w:sz="4" w:space="0" w:color="auto"/>
            </w:tcBorders>
            <w:vAlign w:val="center"/>
          </w:tcPr>
          <w:p w:rsidR="00003D69" w:rsidRPr="00A42182" w:rsidRDefault="00003D69" w:rsidP="00003D69">
            <w:pPr>
              <w:spacing w:before="60" w:after="60" w:line="240" w:lineRule="auto"/>
              <w:jc w:val="center"/>
              <w:rPr>
                <w:rFonts w:ascii="Times New Roman" w:eastAsia="Times New Roman" w:hAnsi="Times New Roman" w:cs="Times New Roman"/>
                <w:color w:val="000000"/>
                <w:sz w:val="28"/>
                <w:szCs w:val="28"/>
              </w:rPr>
            </w:pPr>
            <w:r w:rsidRPr="00A42182">
              <w:rPr>
                <w:rFonts w:ascii="Times New Roman" w:eastAsia="Times New Roman" w:hAnsi="Times New Roman" w:cs="Times New Roman"/>
                <w:color w:val="000000"/>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r w:rsidRPr="00A42182">
              <w:rPr>
                <w:rFonts w:ascii="Times New Roman" w:eastAsia="Times New Roman" w:hAnsi="Times New Roman" w:cs="Times New Roman"/>
                <w:color w:val="000000"/>
                <w:sz w:val="28"/>
                <w:szCs w:val="28"/>
              </w:rPr>
              <w:t> </w:t>
            </w:r>
            <w:r w:rsidRPr="00A42182">
              <w:rPr>
                <w:rFonts w:ascii="Times New Roman" w:hAnsi="Times New Roman" w:cs="Times New Roman"/>
                <w:i/>
                <w:iCs/>
                <w:sz w:val="28"/>
                <w:szCs w:val="28"/>
              </w:rPr>
              <w:t xml:space="preserve">- </w:t>
            </w:r>
            <w:r w:rsidRPr="00A42182">
              <w:rPr>
                <w:rFonts w:ascii="Times New Roman" w:hAnsi="Times New Roman" w:cs="Times New Roman"/>
                <w:i/>
                <w:iCs/>
                <w:sz w:val="28"/>
                <w:szCs w:val="28"/>
                <w:lang w:val="vi-VN"/>
              </w:rPr>
              <w:t>100% cb – gv –nv thực hiện đeo khẩu trang thường xuyên trong giờ làm việc.</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4E494D">
            <w:pPr>
              <w:spacing w:before="60" w:after="60" w:line="240" w:lineRule="auto"/>
              <w:jc w:val="both"/>
              <w:rPr>
                <w:rFonts w:ascii="Times New Roman" w:eastAsia="Times New Roman" w:hAnsi="Times New Roman" w:cs="Times New Roman"/>
                <w:color w:val="000000"/>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Có giáo viên, cán bộ, nhân viên thực hiện không đúng</w:t>
            </w:r>
          </w:p>
        </w:tc>
        <w:tc>
          <w:tcPr>
            <w:tcW w:w="1350" w:type="dxa"/>
            <w:tcBorders>
              <w:top w:val="single" w:sz="4" w:space="0" w:color="auto"/>
              <w:left w:val="single" w:sz="4" w:space="0" w:color="auto"/>
              <w:bottom w:val="single" w:sz="4" w:space="0" w:color="auto"/>
              <w:right w:val="single" w:sz="4" w:space="0" w:color="auto"/>
            </w:tcBorders>
            <w:vAlign w:val="center"/>
          </w:tcPr>
          <w:p w:rsidR="00003D69" w:rsidRPr="00A42182" w:rsidRDefault="00003D69" w:rsidP="00003D69">
            <w:pPr>
              <w:spacing w:before="60" w:after="60" w:line="240" w:lineRule="auto"/>
              <w:jc w:val="center"/>
              <w:rPr>
                <w:rFonts w:ascii="Times New Roman" w:eastAsia="Times New Roman" w:hAnsi="Times New Roman" w:cs="Times New Roman"/>
                <w:color w:val="000000"/>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vAlign w:val="bottom"/>
          </w:tcPr>
          <w:p w:rsidR="00003D69" w:rsidRPr="00FE7775" w:rsidRDefault="00003D69" w:rsidP="00003D69">
            <w:pPr>
              <w:spacing w:line="240" w:lineRule="auto"/>
              <w:ind w:left="255" w:hanging="360"/>
              <w:jc w:val="both"/>
              <w:rPr>
                <w:rFonts w:ascii="Times New Roman" w:hAnsi="Times New Roman" w:cs="Times New Roman"/>
                <w:i/>
                <w:sz w:val="28"/>
                <w:szCs w:val="28"/>
              </w:rPr>
            </w:pPr>
            <w:r w:rsidRPr="00FE7775">
              <w:rPr>
                <w:rFonts w:ascii="Times New Roman" w:hAnsi="Times New Roman" w:cs="Times New Roman"/>
                <w:b/>
                <w:i/>
                <w:sz w:val="28"/>
                <w:szCs w:val="28"/>
              </w:rPr>
              <w:t>6. Tiêu chí thành phần 6 (TP6):</w:t>
            </w:r>
            <w:r w:rsidRPr="00FE7775">
              <w:rPr>
                <w:rFonts w:ascii="Times New Roman" w:hAnsi="Times New Roman" w:cs="Times New Roman"/>
                <w:i/>
                <w:sz w:val="28"/>
                <w:szCs w:val="28"/>
              </w:rPr>
              <w:t xml:space="preserve"> Trẻ em, giáo viên, cán bộ, nhân viên được kiểm tra nhiệt độ, khai bảo y tế khi vào</w:t>
            </w:r>
            <w:r w:rsidRPr="00FE7775">
              <w:rPr>
                <w:rFonts w:ascii="Times New Roman" w:hAnsi="Times New Roman" w:cs="Times New Roman"/>
                <w:b/>
                <w:i/>
                <w:sz w:val="28"/>
                <w:szCs w:val="28"/>
                <w:lang w:val="vi-VN"/>
              </w:rPr>
              <w:t xml:space="preserve"> </w:t>
            </w:r>
            <w:r w:rsidRPr="00FE7775">
              <w:rPr>
                <w:rFonts w:ascii="Times New Roman" w:hAnsi="Times New Roman" w:cs="Times New Roman"/>
                <w:i/>
                <w:sz w:val="28"/>
                <w:szCs w:val="28"/>
              </w:rPr>
              <w:t>trường/phòng chăm sóc, giáo dục trẻ và được phân luồng, đảm bảo đi một chiều khi vào trường/phòng chăm sóc, giáo</w:t>
            </w:r>
            <w:r w:rsidRPr="00FE7775">
              <w:rPr>
                <w:rFonts w:ascii="Times New Roman" w:hAnsi="Times New Roman" w:cs="Times New Roman"/>
                <w:i/>
                <w:sz w:val="28"/>
                <w:szCs w:val="28"/>
                <w:lang w:val="vi-VN"/>
              </w:rPr>
              <w:t xml:space="preserve"> </w:t>
            </w:r>
            <w:r w:rsidRPr="00FE7775">
              <w:rPr>
                <w:rFonts w:ascii="Times New Roman" w:hAnsi="Times New Roman" w:cs="Times New Roman"/>
                <w:i/>
                <w:sz w:val="28"/>
                <w:szCs w:val="28"/>
              </w:rPr>
              <w:t>dục trẻ và ra về</w:t>
            </w: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before="60" w:after="60" w:line="240" w:lineRule="auto"/>
              <w:jc w:val="both"/>
              <w:rPr>
                <w:rFonts w:ascii="Times New Roman" w:eastAsia="Times New Roman" w:hAnsi="Times New Roman" w:cs="Times New Roman"/>
                <w:color w:val="000000"/>
                <w:sz w:val="28"/>
                <w:szCs w:val="28"/>
              </w:rPr>
            </w:pPr>
            <w:r w:rsidRPr="00A42182">
              <w:rPr>
                <w:rFonts w:ascii="Times New Roman" w:eastAsia="Times New Roman" w:hAnsi="Times New Roman" w:cs="Times New Roman"/>
                <w:color w:val="000000"/>
                <w:sz w:val="28"/>
                <w:szCs w:val="28"/>
              </w:rPr>
              <w:t xml:space="preserve"> </w:t>
            </w:r>
            <w:r w:rsidRPr="00A42182">
              <w:rPr>
                <w:rFonts w:ascii="Times New Roman" w:hAnsi="Times New Roman" w:cs="Times New Roman"/>
                <w:sz w:val="28"/>
                <w:szCs w:val="28"/>
              </w:rPr>
              <w:t>- Tất cả trẻ em, giáo viên, cán bộ, nhân viên được kiểm tra nhiệt độ, khai báo tế khi vào trường phòng học và được phân luồng, đảm bảo đi y một chiều khi vào trường phòng học và ra về</w:t>
            </w:r>
          </w:p>
        </w:tc>
        <w:tc>
          <w:tcPr>
            <w:tcW w:w="1350" w:type="dxa"/>
            <w:tcBorders>
              <w:top w:val="single" w:sz="4" w:space="0" w:color="auto"/>
              <w:left w:val="single" w:sz="4" w:space="0" w:color="auto"/>
              <w:bottom w:val="single" w:sz="4" w:space="0" w:color="auto"/>
              <w:right w:val="single" w:sz="4" w:space="0" w:color="auto"/>
            </w:tcBorders>
            <w:vAlign w:val="center"/>
          </w:tcPr>
          <w:p w:rsidR="00003D69" w:rsidRPr="00A42182" w:rsidRDefault="00003D69" w:rsidP="00003D69">
            <w:pPr>
              <w:spacing w:before="60" w:after="60" w:line="240" w:lineRule="auto"/>
              <w:jc w:val="center"/>
              <w:rPr>
                <w:rFonts w:ascii="Times New Roman" w:eastAsia="Times New Roman" w:hAnsi="Times New Roman" w:cs="Times New Roman"/>
                <w:color w:val="000000"/>
                <w:sz w:val="28"/>
                <w:szCs w:val="28"/>
              </w:rPr>
            </w:pPr>
            <w:r w:rsidRPr="00A42182">
              <w:rPr>
                <w:rFonts w:ascii="Times New Roman" w:eastAsia="Times New Roman" w:hAnsi="Times New Roman" w:cs="Times New Roman"/>
                <w:color w:val="000000"/>
                <w:sz w:val="28"/>
                <w:szCs w:val="28"/>
              </w:rPr>
              <w:t>Đạt</w:t>
            </w:r>
          </w:p>
        </w:tc>
        <w:tc>
          <w:tcPr>
            <w:tcW w:w="1297"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spacing w:before="60" w:after="60" w:line="240" w:lineRule="auto"/>
              <w:jc w:val="center"/>
              <w:rPr>
                <w:rFonts w:ascii="Times New Roman" w:eastAsia="Times New Roman" w:hAnsi="Times New Roman" w:cs="Times New Roman"/>
                <w:color w:val="000000"/>
                <w:sz w:val="28"/>
                <w:szCs w:val="28"/>
              </w:rPr>
            </w:pPr>
          </w:p>
        </w:tc>
        <w:tc>
          <w:tcPr>
            <w:tcW w:w="2753"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tabs>
                <w:tab w:val="left" w:pos="2771"/>
              </w:tabs>
              <w:spacing w:before="60" w:after="60" w:line="240" w:lineRule="auto"/>
              <w:jc w:val="both"/>
              <w:rPr>
                <w:rFonts w:ascii="Times New Roman" w:hAnsi="Times New Roman" w:cs="Times New Roman"/>
                <w:bCs/>
                <w:i/>
                <w:iCs/>
                <w:sz w:val="28"/>
                <w:szCs w:val="28"/>
              </w:rPr>
            </w:pPr>
            <w:r w:rsidRPr="00A42182">
              <w:rPr>
                <w:rFonts w:ascii="Times New Roman" w:eastAsia="Times New Roman" w:hAnsi="Times New Roman" w:cs="Times New Roman"/>
                <w:sz w:val="28"/>
                <w:szCs w:val="28"/>
              </w:rPr>
              <w:t> </w:t>
            </w:r>
            <w:r w:rsidRPr="00A42182">
              <w:rPr>
                <w:rFonts w:ascii="Times New Roman" w:hAnsi="Times New Roman" w:cs="Times New Roman"/>
                <w:bCs/>
                <w:i/>
                <w:iCs/>
                <w:sz w:val="28"/>
                <w:szCs w:val="28"/>
              </w:rPr>
              <w:t>- Số lượng máy đo: 4 cái</w:t>
            </w:r>
          </w:p>
          <w:p w:rsidR="00003D69" w:rsidRPr="00A42182" w:rsidRDefault="00003D69" w:rsidP="00003D69">
            <w:pPr>
              <w:tabs>
                <w:tab w:val="left" w:pos="2771"/>
              </w:tabs>
              <w:spacing w:before="60" w:after="60" w:line="240" w:lineRule="auto"/>
              <w:jc w:val="both"/>
              <w:rPr>
                <w:rFonts w:ascii="Times New Roman" w:hAnsi="Times New Roman" w:cs="Times New Roman"/>
                <w:bCs/>
                <w:i/>
                <w:iCs/>
                <w:sz w:val="28"/>
                <w:szCs w:val="28"/>
              </w:rPr>
            </w:pPr>
            <w:r w:rsidRPr="00A42182">
              <w:rPr>
                <w:rFonts w:ascii="Times New Roman" w:hAnsi="Times New Roman" w:cs="Times New Roman"/>
                <w:bCs/>
                <w:i/>
                <w:iCs/>
                <w:sz w:val="28"/>
                <w:szCs w:val="28"/>
              </w:rPr>
              <w:t xml:space="preserve"> - Phương án đo thân nhiệt: Phân 4 giáo viên - công nhân viên thực đo thân nhiệt khi vào cổng trường</w:t>
            </w:r>
          </w:p>
          <w:p w:rsidR="00003D69" w:rsidRPr="00A42182" w:rsidRDefault="00003D69" w:rsidP="00003D69">
            <w:pPr>
              <w:spacing w:before="60" w:after="60" w:line="240" w:lineRule="auto"/>
              <w:rPr>
                <w:rFonts w:ascii="Times New Roman" w:eastAsia="Times New Roman" w:hAnsi="Times New Roman" w:cs="Times New Roman"/>
                <w:sz w:val="28"/>
                <w:szCs w:val="28"/>
              </w:rPr>
            </w:pPr>
            <w:r w:rsidRPr="00A42182">
              <w:rPr>
                <w:rFonts w:ascii="Times New Roman" w:eastAsia="Times New Roman" w:hAnsi="Times New Roman" w:cs="Times New Roman"/>
                <w:sz w:val="28"/>
                <w:szCs w:val="28"/>
              </w:rPr>
              <w:t> </w:t>
            </w:r>
          </w:p>
        </w:tc>
      </w:tr>
      <w:tr w:rsidR="00003D69" w:rsidTr="004E494D">
        <w:tc>
          <w:tcPr>
            <w:tcW w:w="5040" w:type="dxa"/>
            <w:tcBorders>
              <w:top w:val="single" w:sz="4" w:space="0" w:color="auto"/>
              <w:left w:val="single" w:sz="4" w:space="0" w:color="auto"/>
              <w:bottom w:val="single" w:sz="4" w:space="0" w:color="auto"/>
              <w:right w:val="single" w:sz="4" w:space="0" w:color="auto"/>
            </w:tcBorders>
          </w:tcPr>
          <w:p w:rsidR="00003D69" w:rsidRDefault="00003D69" w:rsidP="00FE7775">
            <w:pPr>
              <w:spacing w:before="60" w:after="240" w:line="240" w:lineRule="auto"/>
              <w:jc w:val="both"/>
              <w:rPr>
                <w:rFonts w:ascii="Times New Roman" w:hAnsi="Times New Roman" w:cs="Times New Roman"/>
                <w:b/>
                <w:iCs/>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Có trẻ em, giáo viên, cán bộ, nhân viên không được kiểm tra nhiệt độ hoặc không khai báo y tế độ khi vào trường phòng học hoặc không được phân luồng, đảm bảo đi một chiều khi vào trường phòng học và ra về</w:t>
            </w: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003D69" w:rsidTr="004E494D">
        <w:tc>
          <w:tcPr>
            <w:tcW w:w="10440" w:type="dxa"/>
            <w:gridSpan w:val="4"/>
            <w:tcBorders>
              <w:top w:val="single" w:sz="4" w:space="0" w:color="auto"/>
              <w:left w:val="single" w:sz="4" w:space="0" w:color="auto"/>
              <w:bottom w:val="single" w:sz="4" w:space="0" w:color="auto"/>
              <w:right w:val="single" w:sz="4" w:space="0" w:color="auto"/>
            </w:tcBorders>
          </w:tcPr>
          <w:p w:rsidR="00003D69" w:rsidRPr="00FE7775" w:rsidRDefault="00003D69" w:rsidP="00003D69">
            <w:pPr>
              <w:spacing w:before="60" w:after="240" w:line="240" w:lineRule="auto"/>
              <w:jc w:val="both"/>
              <w:rPr>
                <w:rFonts w:ascii="Times New Roman" w:hAnsi="Times New Roman" w:cs="Times New Roman"/>
                <w:b/>
                <w:i/>
                <w:iCs/>
                <w:sz w:val="28"/>
                <w:szCs w:val="28"/>
              </w:rPr>
            </w:pPr>
            <w:r w:rsidRPr="00FE7775">
              <w:rPr>
                <w:rFonts w:ascii="Times New Roman" w:hAnsi="Times New Roman" w:cs="Times New Roman"/>
                <w:b/>
                <w:i/>
                <w:sz w:val="28"/>
                <w:szCs w:val="28"/>
              </w:rPr>
              <w:t>7. Tiêu chí thành phần 7 (TP7):</w:t>
            </w:r>
            <w:r w:rsidRPr="00FE7775">
              <w:rPr>
                <w:rFonts w:ascii="Times New Roman" w:hAnsi="Times New Roman" w:cs="Times New Roman"/>
                <w:i/>
                <w:sz w:val="28"/>
                <w:szCs w:val="28"/>
              </w:rPr>
              <w:t xml:space="preserve"> Phỏng chăm sóc, giáo dục trẻ, phòng cách ly và phương án phòng, chống dịch COVID-19</w:t>
            </w:r>
          </w:p>
        </w:tc>
      </w:tr>
      <w:tr w:rsidR="00003D69" w:rsidTr="004E494D">
        <w:trPr>
          <w:trHeight w:val="1340"/>
        </w:trPr>
        <w:tc>
          <w:tcPr>
            <w:tcW w:w="5040" w:type="dxa"/>
            <w:tcBorders>
              <w:top w:val="single" w:sz="4" w:space="0" w:color="auto"/>
              <w:left w:val="single" w:sz="4" w:space="0" w:color="auto"/>
              <w:bottom w:val="single" w:sz="4" w:space="0" w:color="auto"/>
              <w:right w:val="single" w:sz="4" w:space="0" w:color="auto"/>
            </w:tcBorders>
            <w:vAlign w:val="bottom"/>
          </w:tcPr>
          <w:p w:rsidR="004E494D" w:rsidRPr="00FE7775" w:rsidRDefault="00003D69" w:rsidP="004E494D">
            <w:pPr>
              <w:spacing w:line="240" w:lineRule="auto"/>
              <w:ind w:hanging="15"/>
              <w:jc w:val="both"/>
              <w:rPr>
                <w:rFonts w:ascii="Times New Roman" w:hAnsi="Times New Roman" w:cs="Times New Roman"/>
                <w:sz w:val="28"/>
                <w:szCs w:val="28"/>
              </w:rPr>
            </w:pPr>
            <w:r w:rsidRPr="00FE7775">
              <w:rPr>
                <w:rFonts w:ascii="Times New Roman" w:hAnsi="Times New Roman" w:cs="Times New Roman"/>
                <w:sz w:val="28"/>
                <w:szCs w:val="28"/>
                <w:lang w:val="vi-VN"/>
              </w:rPr>
              <w:t xml:space="preserve">- </w:t>
            </w:r>
            <w:r w:rsidRPr="00FE7775">
              <w:rPr>
                <w:rFonts w:ascii="Times New Roman" w:hAnsi="Times New Roman" w:cs="Times New Roman"/>
                <w:sz w:val="28"/>
                <w:szCs w:val="28"/>
              </w:rPr>
              <w:t>Phòng chăm sóc, giáo dục trẻ thông khi tốt và có phòng cách ly đúng quy định và đã tổ chức diễn tập phương án phòng, chống dịch COVID-19 khi có trường hợp nhiễm COVID-19 tại đơn vị</w:t>
            </w:r>
          </w:p>
          <w:p w:rsidR="00003D69" w:rsidRPr="00FE7775" w:rsidRDefault="00003D69" w:rsidP="00003D69">
            <w:pPr>
              <w:spacing w:before="60" w:after="60" w:line="240" w:lineRule="auto"/>
              <w:jc w:val="both"/>
              <w:rPr>
                <w:rFonts w:ascii="Times New Roman" w:eastAsia="Times New Roman" w:hAnsi="Times New Roman" w:cs="Times New Roma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003D69" w:rsidRPr="00FE7775" w:rsidRDefault="00FE7775" w:rsidP="00FE7775">
            <w:pPr>
              <w:spacing w:before="60" w:after="240" w:line="240" w:lineRule="auto"/>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vAlign w:val="bottom"/>
          </w:tcPr>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r w:rsidRPr="00A42182">
              <w:rPr>
                <w:rFonts w:ascii="Times New Roman" w:eastAsia="Times New Roman" w:hAnsi="Times New Roman" w:cs="Times New Roman"/>
                <w:i/>
                <w:color w:val="000000"/>
                <w:sz w:val="28"/>
                <w:szCs w:val="28"/>
              </w:rPr>
              <w:t>  </w:t>
            </w:r>
            <w:r w:rsidRPr="00A42182">
              <w:rPr>
                <w:rFonts w:ascii="Times New Roman" w:eastAsia="Times New Roman" w:hAnsi="Times New Roman" w:cs="Times New Roman"/>
                <w:i/>
                <w:color w:val="000000"/>
                <w:sz w:val="28"/>
                <w:szCs w:val="28"/>
                <w:lang w:val="vi-VN"/>
              </w:rPr>
              <w:t>Có phòng y tế và có phương án diễn tập phòng, chống covid – 19</w:t>
            </w: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p w:rsidR="00003D69" w:rsidRPr="00A42182" w:rsidRDefault="00003D69" w:rsidP="00003D69">
            <w:pPr>
              <w:tabs>
                <w:tab w:val="left" w:pos="2771"/>
              </w:tabs>
              <w:spacing w:before="60" w:after="60" w:line="240" w:lineRule="auto"/>
              <w:jc w:val="both"/>
              <w:rPr>
                <w:rFonts w:ascii="Times New Roman" w:eastAsia="Times New Roman" w:hAnsi="Times New Roman" w:cs="Times New Roman"/>
                <w:i/>
                <w:color w:val="000000"/>
                <w:sz w:val="28"/>
                <w:szCs w:val="28"/>
                <w:lang w:val="vi-VN"/>
              </w:rPr>
            </w:pPr>
          </w:p>
        </w:tc>
      </w:tr>
      <w:tr w:rsidR="00003D69" w:rsidTr="004E494D">
        <w:tc>
          <w:tcPr>
            <w:tcW w:w="5040" w:type="dxa"/>
            <w:tcBorders>
              <w:top w:val="single" w:sz="4" w:space="0" w:color="auto"/>
              <w:left w:val="single" w:sz="4" w:space="0" w:color="auto"/>
              <w:bottom w:val="single" w:sz="4" w:space="0" w:color="auto"/>
              <w:right w:val="single" w:sz="4" w:space="0" w:color="auto"/>
            </w:tcBorders>
            <w:vAlign w:val="bottom"/>
          </w:tcPr>
          <w:p w:rsidR="00003D69" w:rsidRPr="00FE7775" w:rsidRDefault="00003D69" w:rsidP="00003D69">
            <w:pPr>
              <w:pStyle w:val="ListParagraph"/>
              <w:numPr>
                <w:ilvl w:val="0"/>
                <w:numId w:val="3"/>
              </w:numPr>
              <w:spacing w:before="60" w:after="60" w:line="240" w:lineRule="auto"/>
              <w:ind w:left="-15"/>
              <w:jc w:val="both"/>
              <w:rPr>
                <w:rFonts w:eastAsia="Times New Roman" w:cs="Times New Roman"/>
                <w:color w:val="000000"/>
                <w:sz w:val="28"/>
                <w:szCs w:val="28"/>
                <w:lang w:val="en-US"/>
              </w:rPr>
            </w:pPr>
            <w:r w:rsidRPr="00FE7775">
              <w:rPr>
                <w:rFonts w:cs="Times New Roman"/>
                <w:sz w:val="28"/>
                <w:szCs w:val="28"/>
              </w:rPr>
              <w:lastRenderedPageBreak/>
              <w:t>- Phòng chăm sóc, giáo dục trẻ không thông khí tốt hoặc không có phòng cách ly đúng quy định hoặc chưa tổ chức diễn tập phương án phòng, chống dịch COVID-19 khi có trường hợp nhiễm COVID-19 tại đơn vị</w:t>
            </w:r>
          </w:p>
        </w:tc>
        <w:tc>
          <w:tcPr>
            <w:tcW w:w="1350"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003D69" w:rsidRDefault="00003D69" w:rsidP="00003D69">
            <w:pPr>
              <w:spacing w:before="60" w:after="240" w:line="240" w:lineRule="auto"/>
              <w:rPr>
                <w:rFonts w:ascii="Times New Roman" w:hAnsi="Times New Roman" w:cs="Times New Roman"/>
                <w:b/>
                <w:iCs/>
                <w:sz w:val="28"/>
                <w:szCs w:val="28"/>
              </w:rPr>
            </w:pPr>
          </w:p>
        </w:tc>
      </w:tr>
      <w:tr w:rsidR="00FE7775" w:rsidTr="004E494D">
        <w:tc>
          <w:tcPr>
            <w:tcW w:w="10440" w:type="dxa"/>
            <w:gridSpan w:val="4"/>
            <w:tcBorders>
              <w:top w:val="single" w:sz="4" w:space="0" w:color="auto"/>
              <w:left w:val="single" w:sz="4" w:space="0" w:color="auto"/>
              <w:bottom w:val="single" w:sz="4" w:space="0" w:color="auto"/>
              <w:right w:val="single" w:sz="4" w:space="0" w:color="auto"/>
            </w:tcBorders>
            <w:vAlign w:val="bottom"/>
          </w:tcPr>
          <w:p w:rsidR="00FE7775" w:rsidRDefault="00FE7775" w:rsidP="00003D69">
            <w:pPr>
              <w:spacing w:before="60" w:after="240" w:line="240" w:lineRule="auto"/>
              <w:rPr>
                <w:rFonts w:ascii="Times New Roman" w:hAnsi="Times New Roman" w:cs="Times New Roman"/>
                <w:b/>
                <w:iCs/>
                <w:sz w:val="28"/>
                <w:szCs w:val="28"/>
              </w:rPr>
            </w:pPr>
            <w:r w:rsidRPr="00A42182">
              <w:rPr>
                <w:rFonts w:ascii="Times New Roman" w:hAnsi="Times New Roman" w:cs="Times New Roman"/>
                <w:b/>
                <w:i/>
                <w:sz w:val="28"/>
                <w:szCs w:val="28"/>
              </w:rPr>
              <w:t>8. Tiêu chí thành phần 8 (TP8):</w:t>
            </w:r>
            <w:r w:rsidRPr="00A42182">
              <w:rPr>
                <w:rFonts w:ascii="Times New Roman" w:hAnsi="Times New Roman" w:cs="Times New Roman"/>
                <w:i/>
                <w:sz w:val="28"/>
                <w:szCs w:val="28"/>
              </w:rPr>
              <w:t xml:space="preserve"> Tổ An toàn COVID-19</w:t>
            </w: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Thành lập các Tổ An toàn COVID-19 và tổ chức làm việc hàng ngày</w:t>
            </w: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tai don vi</w:t>
            </w:r>
          </w:p>
        </w:tc>
        <w:tc>
          <w:tcPr>
            <w:tcW w:w="1350"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A42182">
              <w:rPr>
                <w:rFonts w:ascii="Times New Roman" w:eastAsia="Times New Roman" w:hAnsi="Times New Roman" w:cs="Times New Roman"/>
                <w:color w:val="000000"/>
                <w:sz w:val="28"/>
                <w:szCs w:val="28"/>
                <w:lang w:val="vi-VN"/>
              </w:rPr>
              <w:t>Đạt</w:t>
            </w:r>
          </w:p>
        </w:tc>
        <w:tc>
          <w:tcPr>
            <w:tcW w:w="1297"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before="60" w:after="60" w:line="240" w:lineRule="auto"/>
              <w:jc w:val="both"/>
              <w:rPr>
                <w:rFonts w:ascii="Times New Roman" w:eastAsia="Times New Roman" w:hAnsi="Times New Roman" w:cs="Times New Roman"/>
                <w:i/>
                <w:color w:val="000000"/>
                <w:sz w:val="28"/>
                <w:szCs w:val="28"/>
                <w:lang w:val="vi-VN"/>
              </w:rPr>
            </w:pPr>
            <w:r w:rsidRPr="00A42182">
              <w:rPr>
                <w:rFonts w:ascii="Times New Roman" w:eastAsia="Times New Roman" w:hAnsi="Times New Roman" w:cs="Times New Roman"/>
                <w:i/>
                <w:color w:val="000000"/>
                <w:sz w:val="28"/>
                <w:szCs w:val="28"/>
              </w:rPr>
              <w:t> </w:t>
            </w:r>
            <w:r w:rsidRPr="00A42182">
              <w:rPr>
                <w:rFonts w:ascii="Times New Roman" w:eastAsia="Times New Roman" w:hAnsi="Times New Roman" w:cs="Times New Roman"/>
                <w:i/>
                <w:color w:val="000000"/>
                <w:sz w:val="28"/>
                <w:szCs w:val="28"/>
                <w:lang w:val="vi-VN"/>
              </w:rPr>
              <w:t>Nhà trường có thành lập 3 tổ An toàn phòng chống covid - 19</w:t>
            </w:r>
          </w:p>
          <w:p w:rsidR="00FE7775" w:rsidRDefault="00FE7775" w:rsidP="00FE7775">
            <w:pPr>
              <w:spacing w:before="60" w:after="240" w:line="240" w:lineRule="auto"/>
              <w:rPr>
                <w:rFonts w:ascii="Times New Roman" w:hAnsi="Times New Roman" w:cs="Times New Roman"/>
                <w:b/>
                <w:iCs/>
                <w:sz w:val="28"/>
                <w:szCs w:val="28"/>
              </w:rPr>
            </w:pP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Không thành lập các Tổ An toàn COVID-19 hoặc không tổ chức làm việc</w:t>
            </w: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hàng ngày tại đơn vị</w:t>
            </w:r>
          </w:p>
        </w:tc>
        <w:tc>
          <w:tcPr>
            <w:tcW w:w="1350"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rPr>
            </w:pPr>
          </w:p>
        </w:tc>
        <w:tc>
          <w:tcPr>
            <w:tcW w:w="1297"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r>
      <w:tr w:rsidR="00FE7775" w:rsidTr="004E494D">
        <w:tc>
          <w:tcPr>
            <w:tcW w:w="10440" w:type="dxa"/>
            <w:gridSpan w:val="4"/>
            <w:tcBorders>
              <w:top w:val="single" w:sz="4" w:space="0" w:color="auto"/>
              <w:left w:val="single" w:sz="4" w:space="0" w:color="auto"/>
              <w:bottom w:val="single" w:sz="4" w:space="0" w:color="auto"/>
              <w:right w:val="single" w:sz="4" w:space="0" w:color="auto"/>
            </w:tcBorders>
            <w:vAlign w:val="bottom"/>
          </w:tcPr>
          <w:p w:rsidR="00FE7775" w:rsidRDefault="00FE7775" w:rsidP="00FE7775">
            <w:pPr>
              <w:spacing w:line="240" w:lineRule="auto"/>
              <w:ind w:left="504" w:hanging="360"/>
              <w:rPr>
                <w:rFonts w:ascii="Times New Roman" w:hAnsi="Times New Roman" w:cs="Times New Roman"/>
                <w:i/>
                <w:sz w:val="28"/>
                <w:szCs w:val="28"/>
              </w:rPr>
            </w:pPr>
            <w:r w:rsidRPr="00FE7775">
              <w:rPr>
                <w:rFonts w:ascii="Times New Roman" w:hAnsi="Times New Roman" w:cs="Times New Roman"/>
                <w:b/>
                <w:i/>
                <w:sz w:val="28"/>
                <w:szCs w:val="28"/>
              </w:rPr>
              <w:t>9. Tiêu chí thành phần 9 (TP9):</w:t>
            </w:r>
            <w:r w:rsidRPr="00FE7775">
              <w:rPr>
                <w:rFonts w:ascii="Times New Roman" w:hAnsi="Times New Roman" w:cs="Times New Roman"/>
                <w:i/>
                <w:sz w:val="28"/>
                <w:szCs w:val="28"/>
              </w:rPr>
              <w:t xml:space="preserve"> Tổ chức hoạt động bán trú, căn tin,</w:t>
            </w:r>
            <w:r w:rsidRPr="00FE7775">
              <w:rPr>
                <w:rFonts w:ascii="Times New Roman" w:hAnsi="Times New Roman" w:cs="Times New Roman"/>
                <w:i/>
                <w:sz w:val="28"/>
                <w:szCs w:val="28"/>
                <w:lang w:val="vi-VN"/>
              </w:rPr>
              <w:t xml:space="preserve"> </w:t>
            </w:r>
            <w:r w:rsidRPr="00FE7775">
              <w:rPr>
                <w:rFonts w:ascii="Times New Roman" w:hAnsi="Times New Roman" w:cs="Times New Roman"/>
                <w:i/>
                <w:sz w:val="28"/>
                <w:szCs w:val="28"/>
              </w:rPr>
              <w:t>xe đưa rước</w:t>
            </w:r>
          </w:p>
          <w:p w:rsidR="00FE7775" w:rsidRPr="00FE7775" w:rsidRDefault="00FE7775" w:rsidP="00FE7775">
            <w:pPr>
              <w:spacing w:line="240" w:lineRule="auto"/>
              <w:ind w:left="504" w:hanging="360"/>
              <w:rPr>
                <w:rFonts w:ascii="Times New Roman" w:eastAsia="Calibri" w:hAnsi="Times New Roman" w:cs="Times New Roman"/>
                <w:i/>
                <w:sz w:val="28"/>
                <w:szCs w:val="28"/>
                <w:lang w:val="vi-VN"/>
              </w:rPr>
            </w:pP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Không tổ chức hoạt động hoặc tổ chức hoạt động bán trú, căn tin, xe đưa rước đảm bảo phòng, chống dịch đúng quy định</w:t>
            </w:r>
          </w:p>
        </w:tc>
        <w:tc>
          <w:tcPr>
            <w:tcW w:w="1350"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rPr>
            </w:pPr>
          </w:p>
        </w:tc>
        <w:tc>
          <w:tcPr>
            <w:tcW w:w="1297"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rPr>
            </w:pPr>
          </w:p>
        </w:tc>
        <w:tc>
          <w:tcPr>
            <w:tcW w:w="2753"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Tổ chức hoạt động bán trú hoặc căn tin hoặc xe đưa rước có thời điểm không đảm bảo phòng, chống dịch đúng quy định</w:t>
            </w:r>
          </w:p>
        </w:tc>
        <w:tc>
          <w:tcPr>
            <w:tcW w:w="1350"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rPr>
            </w:pPr>
          </w:p>
        </w:tc>
        <w:tc>
          <w:tcPr>
            <w:tcW w:w="1297"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lang w:val="vi-VN"/>
              </w:rPr>
            </w:pPr>
            <w:r w:rsidRPr="00A42182">
              <w:rPr>
                <w:rFonts w:ascii="Times New Roman" w:eastAsia="Times New Roman" w:hAnsi="Times New Roman" w:cs="Times New Roman"/>
                <w:color w:val="000000"/>
                <w:sz w:val="28"/>
                <w:szCs w:val="28"/>
                <w:lang w:val="vi-VN"/>
              </w:rPr>
              <w:t>Không đạt</w:t>
            </w:r>
          </w:p>
        </w:tc>
        <w:tc>
          <w:tcPr>
            <w:tcW w:w="2753" w:type="dxa"/>
            <w:tcBorders>
              <w:top w:val="single" w:sz="4" w:space="0" w:color="auto"/>
              <w:left w:val="single" w:sz="4" w:space="0" w:color="auto"/>
              <w:bottom w:val="single" w:sz="4" w:space="0" w:color="auto"/>
              <w:right w:val="single" w:sz="4" w:space="0" w:color="auto"/>
            </w:tcBorders>
          </w:tcPr>
          <w:p w:rsidR="004E494D" w:rsidRPr="004E494D" w:rsidRDefault="00FE7775" w:rsidP="00FE7775">
            <w:pPr>
              <w:spacing w:before="60" w:after="240" w:line="240" w:lineRule="auto"/>
              <w:jc w:val="both"/>
              <w:rPr>
                <w:rFonts w:ascii="Times New Roman" w:eastAsia="Times New Roman" w:hAnsi="Times New Roman" w:cs="Times New Roman"/>
                <w:i/>
                <w:sz w:val="28"/>
                <w:szCs w:val="28"/>
                <w:lang w:val="vi-VN"/>
              </w:rPr>
            </w:pPr>
            <w:r w:rsidRPr="00A42182">
              <w:rPr>
                <w:rFonts w:ascii="Times New Roman" w:eastAsia="Times New Roman" w:hAnsi="Times New Roman" w:cs="Times New Roman"/>
                <w:i/>
                <w:sz w:val="28"/>
                <w:szCs w:val="28"/>
                <w:lang w:val="vi-VN"/>
              </w:rPr>
              <w:t xml:space="preserve">Do đặt thù của bậc học Mầm non cha mẹ có nhu </w:t>
            </w:r>
            <w:r w:rsidR="004E494D">
              <w:rPr>
                <w:rFonts w:ascii="Times New Roman" w:eastAsia="Times New Roman" w:hAnsi="Times New Roman" w:cs="Times New Roman"/>
                <w:i/>
                <w:sz w:val="28"/>
                <w:szCs w:val="28"/>
                <w:lang w:val="vi-VN"/>
              </w:rPr>
              <w:t>cầu gửi con học bán trú cả ngày</w:t>
            </w:r>
            <w:r w:rsidR="004E494D">
              <w:rPr>
                <w:rFonts w:ascii="Times New Roman" w:eastAsia="Times New Roman" w:hAnsi="Times New Roman" w:cs="Times New Roman"/>
                <w:i/>
                <w:sz w:val="28"/>
                <w:szCs w:val="28"/>
              </w:rPr>
              <w:t xml:space="preserve"> (</w:t>
            </w:r>
            <w:bookmarkStart w:id="0" w:name="_GoBack"/>
            <w:bookmarkEnd w:id="0"/>
            <w:r w:rsidR="004E494D">
              <w:rPr>
                <w:rFonts w:ascii="Times New Roman" w:eastAsia="Times New Roman" w:hAnsi="Times New Roman" w:cs="Times New Roman"/>
                <w:i/>
                <w:sz w:val="28"/>
                <w:szCs w:val="28"/>
              </w:rPr>
              <w:t>giờ ăn và giờ ngủ của trẻ).</w:t>
            </w:r>
          </w:p>
        </w:tc>
      </w:tr>
      <w:tr w:rsidR="00FE7775" w:rsidTr="004E494D">
        <w:tc>
          <w:tcPr>
            <w:tcW w:w="10440" w:type="dxa"/>
            <w:gridSpan w:val="4"/>
            <w:tcBorders>
              <w:top w:val="single" w:sz="4" w:space="0" w:color="auto"/>
              <w:left w:val="single" w:sz="4" w:space="0" w:color="auto"/>
              <w:bottom w:val="single" w:sz="4" w:space="0" w:color="auto"/>
              <w:right w:val="single" w:sz="4" w:space="0" w:color="auto"/>
            </w:tcBorders>
            <w:vAlign w:val="bottom"/>
          </w:tcPr>
          <w:p w:rsidR="00FE7775" w:rsidRPr="00FE7775" w:rsidRDefault="00FE7775" w:rsidP="00FE7775">
            <w:pPr>
              <w:spacing w:before="60" w:after="240" w:line="240" w:lineRule="auto"/>
              <w:jc w:val="both"/>
              <w:rPr>
                <w:rFonts w:ascii="Times New Roman" w:hAnsi="Times New Roman" w:cs="Times New Roman"/>
                <w:b/>
                <w:i/>
                <w:iCs/>
                <w:sz w:val="28"/>
                <w:szCs w:val="28"/>
              </w:rPr>
            </w:pPr>
            <w:r w:rsidRPr="00FE7775">
              <w:rPr>
                <w:rFonts w:ascii="Times New Roman" w:hAnsi="Times New Roman" w:cs="Times New Roman"/>
                <w:b/>
                <w:i/>
                <w:sz w:val="28"/>
                <w:szCs w:val="28"/>
              </w:rPr>
              <w:t>10. Tiêu chí thành phần 10 (TP10):</w:t>
            </w:r>
            <w:r w:rsidRPr="00FE7775">
              <w:rPr>
                <w:rFonts w:ascii="Times New Roman" w:hAnsi="Times New Roman" w:cs="Times New Roman"/>
                <w:i/>
                <w:sz w:val="28"/>
                <w:szCs w:val="28"/>
              </w:rPr>
              <w:t xml:space="preserve"> Cơ sở giáo dục mầm non tổ chức hoạt động sau 16 giờ 30 phút</w:t>
            </w: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rPr>
              <w:t>- Không tổ chức hoạt động hoặc tổ chức hoạt động sau 16 giờ 30 phút đảm bảo phòng, chống dịch đúng quy định: Đạt.</w:t>
            </w:r>
          </w:p>
        </w:tc>
        <w:tc>
          <w:tcPr>
            <w:tcW w:w="1350" w:type="dxa"/>
            <w:tcBorders>
              <w:top w:val="single" w:sz="4" w:space="0" w:color="auto"/>
              <w:left w:val="single" w:sz="4" w:space="0" w:color="auto"/>
              <w:bottom w:val="single" w:sz="4" w:space="0" w:color="auto"/>
              <w:right w:val="single" w:sz="4" w:space="0" w:color="auto"/>
            </w:tcBorders>
          </w:tcPr>
          <w:p w:rsidR="00FE7775" w:rsidRPr="00FE7775" w:rsidRDefault="00FE7775" w:rsidP="00FE7775">
            <w:pPr>
              <w:spacing w:before="60" w:after="240" w:line="240" w:lineRule="auto"/>
              <w:jc w:val="center"/>
              <w:rPr>
                <w:rFonts w:ascii="Times New Roman" w:hAnsi="Times New Roman" w:cs="Times New Roman"/>
                <w:iCs/>
                <w:sz w:val="28"/>
                <w:szCs w:val="28"/>
              </w:rPr>
            </w:pPr>
            <w:r w:rsidRPr="00FE7775">
              <w:rPr>
                <w:rFonts w:ascii="Times New Roman" w:hAnsi="Times New Roman" w:cs="Times New Roman"/>
                <w:iCs/>
                <w:sz w:val="28"/>
                <w:szCs w:val="28"/>
              </w:rPr>
              <w:t>Đạt</w:t>
            </w:r>
          </w:p>
        </w:tc>
        <w:tc>
          <w:tcPr>
            <w:tcW w:w="1297"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lastRenderedPageBreak/>
              <w:t xml:space="preserve">- </w:t>
            </w:r>
            <w:r w:rsidRPr="00A42182">
              <w:rPr>
                <w:rFonts w:ascii="Times New Roman" w:hAnsi="Times New Roman" w:cs="Times New Roman"/>
                <w:sz w:val="28"/>
                <w:szCs w:val="28"/>
              </w:rPr>
              <w:t>Tổ chức hoạt động sau 16 giờ 30 phút có thời điểm không đảm bảo phòng, chống dịch đúng quy định: Không đạt.</w:t>
            </w:r>
          </w:p>
        </w:tc>
        <w:tc>
          <w:tcPr>
            <w:tcW w:w="1350"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c>
          <w:tcPr>
            <w:tcW w:w="1297"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c>
          <w:tcPr>
            <w:tcW w:w="2753"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r>
      <w:tr w:rsidR="00FE7775" w:rsidTr="004E494D">
        <w:tc>
          <w:tcPr>
            <w:tcW w:w="5040" w:type="dxa"/>
            <w:tcBorders>
              <w:top w:val="single" w:sz="4" w:space="0" w:color="auto"/>
              <w:left w:val="single" w:sz="4" w:space="0" w:color="auto"/>
              <w:bottom w:val="single" w:sz="4" w:space="0" w:color="auto"/>
              <w:right w:val="single" w:sz="4" w:space="0" w:color="auto"/>
            </w:tcBorders>
          </w:tcPr>
          <w:p w:rsidR="00FE7775" w:rsidRDefault="00FE7775" w:rsidP="00FE7775">
            <w:pPr>
              <w:spacing w:line="240" w:lineRule="auto"/>
              <w:jc w:val="both"/>
              <w:rPr>
                <w:rFonts w:ascii="Times New Roman" w:hAnsi="Times New Roman" w:cs="Times New Roman"/>
                <w:b/>
                <w:sz w:val="28"/>
                <w:szCs w:val="28"/>
                <w:lang w:val="vi-VN"/>
              </w:rPr>
            </w:pPr>
          </w:p>
          <w:p w:rsidR="00FE7775" w:rsidRPr="00A42182" w:rsidRDefault="00FE7775" w:rsidP="00FE7775">
            <w:pPr>
              <w:spacing w:line="240" w:lineRule="auto"/>
              <w:jc w:val="center"/>
              <w:rPr>
                <w:rFonts w:ascii="Times New Roman" w:hAnsi="Times New Roman" w:cs="Times New Roman"/>
                <w:b/>
                <w:sz w:val="28"/>
                <w:szCs w:val="28"/>
                <w:lang w:val="vi-VN"/>
              </w:rPr>
            </w:pPr>
            <w:r w:rsidRPr="00A42182">
              <w:rPr>
                <w:rFonts w:ascii="Times New Roman" w:hAnsi="Times New Roman" w:cs="Times New Roman"/>
                <w:b/>
                <w:sz w:val="28"/>
                <w:szCs w:val="28"/>
                <w:lang w:val="vi-VN"/>
              </w:rPr>
              <w:t>TỔNG TIÊU CHÍ ĐẠT/ KHÔNG ĐẠT</w:t>
            </w:r>
          </w:p>
        </w:tc>
        <w:tc>
          <w:tcPr>
            <w:tcW w:w="1350"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lang w:val="vi-VN"/>
              </w:rPr>
            </w:pPr>
            <w:r w:rsidRPr="00A42182">
              <w:rPr>
                <w:rFonts w:ascii="Times New Roman" w:eastAsia="Times New Roman" w:hAnsi="Times New Roman" w:cs="Times New Roman"/>
                <w:color w:val="000000"/>
                <w:sz w:val="28"/>
                <w:szCs w:val="28"/>
                <w:lang w:val="vi-VN"/>
              </w:rPr>
              <w:t>09</w:t>
            </w:r>
          </w:p>
        </w:tc>
        <w:tc>
          <w:tcPr>
            <w:tcW w:w="1297" w:type="dxa"/>
            <w:tcBorders>
              <w:top w:val="single" w:sz="4" w:space="0" w:color="auto"/>
              <w:left w:val="single" w:sz="4" w:space="0" w:color="auto"/>
              <w:bottom w:val="single" w:sz="4" w:space="0" w:color="auto"/>
              <w:right w:val="single" w:sz="4" w:space="0" w:color="auto"/>
            </w:tcBorders>
            <w:vAlign w:val="bottom"/>
          </w:tcPr>
          <w:p w:rsidR="00FE7775" w:rsidRPr="00A42182" w:rsidRDefault="00FE7775" w:rsidP="00FE7775">
            <w:pPr>
              <w:spacing w:before="60" w:after="60" w:line="240" w:lineRule="auto"/>
              <w:jc w:val="center"/>
              <w:rPr>
                <w:rFonts w:ascii="Times New Roman" w:eastAsia="Times New Roman" w:hAnsi="Times New Roman" w:cs="Times New Roman"/>
                <w:color w:val="000000"/>
                <w:sz w:val="28"/>
                <w:szCs w:val="28"/>
                <w:lang w:val="vi-VN"/>
              </w:rPr>
            </w:pPr>
            <w:r w:rsidRPr="00A42182">
              <w:rPr>
                <w:rFonts w:ascii="Times New Roman" w:eastAsia="Times New Roman" w:hAnsi="Times New Roman" w:cs="Times New Roman"/>
                <w:color w:val="000000"/>
                <w:sz w:val="28"/>
                <w:szCs w:val="28"/>
                <w:lang w:val="vi-VN"/>
              </w:rPr>
              <w:t>01</w:t>
            </w:r>
          </w:p>
        </w:tc>
        <w:tc>
          <w:tcPr>
            <w:tcW w:w="2753" w:type="dxa"/>
            <w:tcBorders>
              <w:top w:val="single" w:sz="4" w:space="0" w:color="auto"/>
              <w:left w:val="single" w:sz="4" w:space="0" w:color="auto"/>
              <w:bottom w:val="single" w:sz="4" w:space="0" w:color="auto"/>
              <w:right w:val="single" w:sz="4" w:space="0" w:color="auto"/>
            </w:tcBorders>
          </w:tcPr>
          <w:p w:rsidR="00FE7775" w:rsidRDefault="00FE7775" w:rsidP="00FE7775">
            <w:pPr>
              <w:spacing w:before="60" w:after="240" w:line="240" w:lineRule="auto"/>
              <w:rPr>
                <w:rFonts w:ascii="Times New Roman" w:hAnsi="Times New Roman" w:cs="Times New Roman"/>
                <w:b/>
                <w:iCs/>
                <w:sz w:val="28"/>
                <w:szCs w:val="28"/>
              </w:rPr>
            </w:pPr>
          </w:p>
        </w:tc>
      </w:tr>
    </w:tbl>
    <w:p w:rsidR="00FB7267" w:rsidRDefault="00FB7267"/>
    <w:p w:rsidR="00FE7775" w:rsidRPr="00A42182" w:rsidRDefault="00FE7775" w:rsidP="00FE7775">
      <w:pPr>
        <w:spacing w:line="240" w:lineRule="auto"/>
        <w:rPr>
          <w:rFonts w:ascii="Times New Roman" w:hAnsi="Times New Roman" w:cs="Times New Roman"/>
          <w:b/>
          <w:sz w:val="28"/>
          <w:szCs w:val="28"/>
          <w:lang w:val="vi-VN"/>
        </w:rPr>
      </w:pPr>
      <w:r>
        <w:rPr>
          <w:rFonts w:ascii="Times New Roman" w:hAnsi="Times New Roman" w:cs="Times New Roman"/>
          <w:b/>
          <w:sz w:val="28"/>
          <w:szCs w:val="28"/>
        </w:rPr>
        <w:t>3</w:t>
      </w:r>
      <w:r w:rsidRPr="00A42182">
        <w:rPr>
          <w:rFonts w:ascii="Times New Roman" w:hAnsi="Times New Roman" w:cs="Times New Roman"/>
          <w:b/>
          <w:sz w:val="28"/>
          <w:szCs w:val="28"/>
        </w:rPr>
        <w:t>. ĐÁNH GIÁ</w:t>
      </w:r>
      <w:r w:rsidRPr="00A42182">
        <w:rPr>
          <w:rFonts w:ascii="Times New Roman" w:hAnsi="Times New Roman" w:cs="Times New Roman"/>
          <w:b/>
          <w:sz w:val="28"/>
          <w:szCs w:val="28"/>
          <w:lang w:val="vi-VN"/>
        </w:rPr>
        <w:t>: Nhà trường đạt 09/10 tiêu chí. Mức độ an toàn cao.</w:t>
      </w:r>
    </w:p>
    <w:p w:rsidR="00FE7775" w:rsidRPr="00A42182" w:rsidRDefault="00FE7775" w:rsidP="00FE7775">
      <w:pPr>
        <w:spacing w:line="240" w:lineRule="auto"/>
        <w:rPr>
          <w:rFonts w:ascii="Times New Roman" w:hAnsi="Times New Roman" w:cs="Times New Roman"/>
          <w:sz w:val="28"/>
          <w:szCs w:val="28"/>
        </w:rPr>
      </w:pPr>
      <w:r w:rsidRPr="00A42182">
        <w:rPr>
          <w:rFonts w:ascii="Times New Roman" w:hAnsi="Times New Roman" w:cs="Times New Roman"/>
          <w:sz w:val="28"/>
          <w:szCs w:val="28"/>
        </w:rPr>
        <w:t>- Đạt 8 - 10 tiêu chí thành phần: Mức độ an toàn cao (cơ sở giáo dục được tổ chức hoạt động chăm sóc, giáo dục trẻ);</w:t>
      </w:r>
    </w:p>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Đạt 6 - 7 tiêu chí thành phần: Mức độ an toàn (cơ sở giáo dục được tổ chức hoạt động chăm sóc, giáo dục trẻ; trong vòng 48h phải khắc phục các tiêu chí thành phần không đạt để đạt ít nhất 8 tiêu chí thành phần);</w:t>
      </w:r>
    </w:p>
    <w:p w:rsidR="00FE7775" w:rsidRPr="00A42182" w:rsidRDefault="00FE7775" w:rsidP="00FE7775">
      <w:pPr>
        <w:spacing w:line="240" w:lineRule="auto"/>
        <w:jc w:val="both"/>
        <w:rPr>
          <w:rFonts w:ascii="Times New Roman" w:hAnsi="Times New Roman" w:cs="Times New Roman"/>
          <w:sz w:val="28"/>
          <w:szCs w:val="28"/>
        </w:rPr>
      </w:pPr>
      <w:r w:rsidRPr="00A42182">
        <w:rPr>
          <w:rFonts w:ascii="Times New Roman" w:hAnsi="Times New Roman" w:cs="Times New Roman"/>
          <w:sz w:val="28"/>
          <w:szCs w:val="28"/>
          <w:lang w:val="vi-VN"/>
        </w:rPr>
        <w:t xml:space="preserve">- </w:t>
      </w:r>
      <w:r w:rsidRPr="00A42182">
        <w:rPr>
          <w:rFonts w:ascii="Times New Roman" w:hAnsi="Times New Roman" w:cs="Times New Roman"/>
          <w:sz w:val="28"/>
          <w:szCs w:val="28"/>
        </w:rPr>
        <w:t>Đạt dưới 6 tiêu chí thành phần: Chưa đảm bảo an toàn (cơ sở giáo dục không được chức hoạt động chăm sóc, giáo dục trẻ; phải khắc phục các tiêu chí thành phần không đạt dễ đạt ít nhất 6 tiêu chí thành phần mới được tổ chức hoạt động chăm sóc, giáo dục trẻ)./.</w:t>
      </w:r>
    </w:p>
    <w:p w:rsidR="00FE7775" w:rsidRPr="00A42182" w:rsidRDefault="00FE7775" w:rsidP="00FE7775">
      <w:pPr>
        <w:spacing w:after="0" w:line="240" w:lineRule="auto"/>
        <w:contextualSpacing/>
        <w:jc w:val="both"/>
        <w:rPr>
          <w:rFonts w:ascii="Times New Roman" w:hAnsi="Times New Roman" w:cs="Times New Roman"/>
          <w:sz w:val="28"/>
          <w:szCs w:val="28"/>
        </w:rPr>
      </w:pPr>
      <w:r w:rsidRPr="00A42182">
        <w:rPr>
          <w:rFonts w:ascii="Times New Roman" w:hAnsi="Times New Roman" w:cs="Times New Roman"/>
          <w:sz w:val="28"/>
          <w:szCs w:val="28"/>
        </w:rPr>
        <w:t xml:space="preserve">              Nơi nhận                                         </w:t>
      </w:r>
      <w:r w:rsidRPr="00A42182">
        <w:rPr>
          <w:rFonts w:ascii="Times New Roman" w:hAnsi="Times New Roman" w:cs="Times New Roman"/>
          <w:sz w:val="28"/>
          <w:szCs w:val="28"/>
          <w:lang w:val="vi-VN"/>
        </w:rPr>
        <w:t>Bình Thạnh, n</w:t>
      </w:r>
      <w:r w:rsidRPr="00A42182">
        <w:rPr>
          <w:rFonts w:ascii="Times New Roman" w:hAnsi="Times New Roman" w:cs="Times New Roman"/>
          <w:sz w:val="28"/>
          <w:szCs w:val="28"/>
        </w:rPr>
        <w:t>gày 30 tháng 10 năm 2021</w:t>
      </w:r>
    </w:p>
    <w:p w:rsidR="00FE7775" w:rsidRPr="00A42182" w:rsidRDefault="00FE7775" w:rsidP="00FE7775">
      <w:pPr>
        <w:pStyle w:val="ListParagraph"/>
        <w:numPr>
          <w:ilvl w:val="0"/>
          <w:numId w:val="3"/>
        </w:numPr>
        <w:spacing w:after="0" w:line="240" w:lineRule="auto"/>
        <w:jc w:val="both"/>
        <w:rPr>
          <w:rFonts w:cs="Times New Roman"/>
          <w:sz w:val="28"/>
          <w:szCs w:val="28"/>
          <w:lang w:val="en-US"/>
        </w:rPr>
      </w:pPr>
      <w:r w:rsidRPr="00A42182">
        <w:rPr>
          <w:rFonts w:cs="Times New Roman"/>
          <w:sz w:val="28"/>
          <w:szCs w:val="28"/>
        </w:rPr>
        <w:t>HĐSP                                                                   Hiệu trưởng</w:t>
      </w:r>
    </w:p>
    <w:p w:rsidR="00FE7775" w:rsidRPr="00504B0F" w:rsidRDefault="00FE7775" w:rsidP="00FE7775">
      <w:pPr>
        <w:pStyle w:val="ListParagraph"/>
        <w:numPr>
          <w:ilvl w:val="0"/>
          <w:numId w:val="3"/>
        </w:numPr>
        <w:spacing w:after="0" w:line="240" w:lineRule="auto"/>
        <w:jc w:val="both"/>
        <w:rPr>
          <w:rFonts w:cs="Times New Roman"/>
          <w:sz w:val="28"/>
          <w:szCs w:val="28"/>
          <w:lang w:val="en-US"/>
        </w:rPr>
      </w:pPr>
      <w:r>
        <w:rPr>
          <w:rFonts w:cs="Times New Roman"/>
          <w:sz w:val="28"/>
          <w:szCs w:val="28"/>
        </w:rPr>
        <w:t>Lư</w:t>
      </w:r>
      <w:r>
        <w:rPr>
          <w:rFonts w:cs="Times New Roman"/>
          <w:sz w:val="28"/>
          <w:szCs w:val="28"/>
          <w:lang w:val="en-US"/>
        </w:rPr>
        <w:t>u</w:t>
      </w:r>
      <w:r w:rsidRPr="00504B0F">
        <w:rPr>
          <w:rFonts w:cs="Times New Roman"/>
          <w:sz w:val="28"/>
          <w:szCs w:val="28"/>
        </w:rPr>
        <w:t xml:space="preserve">          </w:t>
      </w:r>
      <w:r>
        <w:rPr>
          <w:rFonts w:cs="Times New Roman"/>
          <w:sz w:val="28"/>
          <w:szCs w:val="28"/>
          <w:lang w:val="en-US"/>
        </w:rPr>
        <w:t xml:space="preserve">                                                                 ( đã ký)</w:t>
      </w:r>
    </w:p>
    <w:p w:rsidR="00FE7775" w:rsidRPr="00504B0F" w:rsidRDefault="00FE7775" w:rsidP="00FE7775">
      <w:pPr>
        <w:spacing w:after="0" w:line="240" w:lineRule="auto"/>
        <w:ind w:left="504"/>
        <w:jc w:val="both"/>
        <w:rPr>
          <w:rFonts w:cs="Times New Roman"/>
          <w:sz w:val="28"/>
          <w:szCs w:val="28"/>
        </w:rPr>
      </w:pPr>
    </w:p>
    <w:p w:rsidR="00FE7775" w:rsidRPr="00A42182" w:rsidRDefault="00FE7775" w:rsidP="00FE7775">
      <w:pPr>
        <w:spacing w:after="0" w:line="240" w:lineRule="auto"/>
        <w:contextualSpacing/>
        <w:jc w:val="both"/>
        <w:rPr>
          <w:rFonts w:ascii="Times New Roman" w:hAnsi="Times New Roman" w:cs="Times New Roman"/>
          <w:b/>
          <w:bCs/>
          <w:sz w:val="28"/>
          <w:szCs w:val="28"/>
        </w:rPr>
      </w:pP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r>
      <w:r w:rsidRPr="00A42182">
        <w:rPr>
          <w:rFonts w:ascii="Times New Roman" w:hAnsi="Times New Roman" w:cs="Times New Roman"/>
          <w:sz w:val="28"/>
          <w:szCs w:val="28"/>
        </w:rPr>
        <w:tab/>
        <w:t xml:space="preserve"> </w:t>
      </w:r>
    </w:p>
    <w:p w:rsidR="00FE7775" w:rsidRPr="00A42182" w:rsidRDefault="00FE7775" w:rsidP="00FE7775">
      <w:pPr>
        <w:spacing w:line="240" w:lineRule="auto"/>
        <w:rPr>
          <w:rFonts w:ascii="Times New Roman" w:hAnsi="Times New Roman" w:cs="Times New Roman"/>
          <w:sz w:val="28"/>
          <w:szCs w:val="28"/>
        </w:rPr>
      </w:pPr>
    </w:p>
    <w:p w:rsidR="00FE7775" w:rsidRPr="00A42182" w:rsidRDefault="00FE7775" w:rsidP="00FE7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Phạm Thị Ngọc Lan</w:t>
      </w:r>
    </w:p>
    <w:p w:rsidR="00FE7775" w:rsidRDefault="00FE7775"/>
    <w:sectPr w:rsidR="00FE7775" w:rsidSect="004E494D">
      <w:headerReference w:type="default" r:id="rId7"/>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2" w:rsidRDefault="00B52E62" w:rsidP="00FE7775">
      <w:pPr>
        <w:spacing w:after="0" w:line="240" w:lineRule="auto"/>
      </w:pPr>
      <w:r>
        <w:separator/>
      </w:r>
    </w:p>
  </w:endnote>
  <w:endnote w:type="continuationSeparator" w:id="0">
    <w:p w:rsidR="00B52E62" w:rsidRDefault="00B52E62" w:rsidP="00FE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2" w:rsidRDefault="00B52E62" w:rsidP="00FE7775">
      <w:pPr>
        <w:spacing w:after="0" w:line="240" w:lineRule="auto"/>
      </w:pPr>
      <w:r>
        <w:separator/>
      </w:r>
    </w:p>
  </w:footnote>
  <w:footnote w:type="continuationSeparator" w:id="0">
    <w:p w:rsidR="00B52E62" w:rsidRDefault="00B52E62" w:rsidP="00FE7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01743"/>
      <w:docPartObj>
        <w:docPartGallery w:val="Page Numbers (Top of Page)"/>
        <w:docPartUnique/>
      </w:docPartObj>
    </w:sdtPr>
    <w:sdtEndPr>
      <w:rPr>
        <w:noProof/>
      </w:rPr>
    </w:sdtEndPr>
    <w:sdtContent>
      <w:p w:rsidR="00FE7775" w:rsidRDefault="00FE7775">
        <w:pPr>
          <w:pStyle w:val="Header"/>
          <w:jc w:val="center"/>
        </w:pPr>
        <w:r>
          <w:fldChar w:fldCharType="begin"/>
        </w:r>
        <w:r>
          <w:instrText xml:space="preserve"> PAGE   \* MERGEFORMAT </w:instrText>
        </w:r>
        <w:r>
          <w:fldChar w:fldCharType="separate"/>
        </w:r>
        <w:r w:rsidR="004E494D">
          <w:rPr>
            <w:noProof/>
          </w:rPr>
          <w:t>5</w:t>
        </w:r>
        <w:r>
          <w:rPr>
            <w:noProof/>
          </w:rPr>
          <w:fldChar w:fldCharType="end"/>
        </w:r>
      </w:p>
    </w:sdtContent>
  </w:sdt>
  <w:p w:rsidR="00FE7775" w:rsidRDefault="00FE77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5C62"/>
    <w:multiLevelType w:val="hybridMultilevel"/>
    <w:tmpl w:val="9340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5867"/>
    <w:multiLevelType w:val="hybridMultilevel"/>
    <w:tmpl w:val="AC0823B0"/>
    <w:lvl w:ilvl="0" w:tplc="F03CD018">
      <w:start w:val="3"/>
      <w:numFmt w:val="bullet"/>
      <w:lvlText w:val="-"/>
      <w:lvlJc w:val="left"/>
      <w:pPr>
        <w:ind w:left="864" w:hanging="360"/>
      </w:pPr>
      <w:rPr>
        <w:rFonts w:ascii="Times New Roman" w:eastAsia="Calibri" w:hAnsi="Times New Roman" w:cs="Times New Roman"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2" w15:restartNumberingAfterBreak="0">
    <w:nsid w:val="55AB5785"/>
    <w:multiLevelType w:val="hybridMultilevel"/>
    <w:tmpl w:val="68F04AFE"/>
    <w:lvl w:ilvl="0" w:tplc="877C4A0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69"/>
    <w:rsid w:val="00003D69"/>
    <w:rsid w:val="003A2D04"/>
    <w:rsid w:val="004E494D"/>
    <w:rsid w:val="00640B5E"/>
    <w:rsid w:val="00B52E62"/>
    <w:rsid w:val="00FB7267"/>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AE87"/>
  <w15:chartTrackingRefBased/>
  <w15:docId w15:val="{92CABE65-5B3D-4469-9FB7-7054646F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D69"/>
    <w:pPr>
      <w:spacing w:line="360" w:lineRule="auto"/>
      <w:ind w:left="720" w:hanging="360"/>
      <w:contextualSpacing/>
    </w:pPr>
    <w:rPr>
      <w:rFonts w:ascii="Times New Roman" w:eastAsia="Calibri" w:hAnsi="Times New Roman" w:cs="Arial"/>
      <w:sz w:val="26"/>
      <w:lang w:val="vi-VN"/>
    </w:rPr>
  </w:style>
  <w:style w:type="table" w:styleId="TableGrid">
    <w:name w:val="Table Grid"/>
    <w:basedOn w:val="TableNormal"/>
    <w:uiPriority w:val="39"/>
    <w:rsid w:val="00003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7775"/>
    <w:pPr>
      <w:spacing w:line="240" w:lineRule="auto"/>
      <w:ind w:left="504" w:hanging="360"/>
    </w:pPr>
    <w:rPr>
      <w:rFonts w:ascii="Calibri" w:eastAsia="Calibri" w:hAnsi="Calibri" w:cs="Arial"/>
      <w:lang w:val="vi-VN"/>
    </w:rPr>
  </w:style>
  <w:style w:type="paragraph" w:styleId="Header">
    <w:name w:val="header"/>
    <w:basedOn w:val="Normal"/>
    <w:link w:val="HeaderChar"/>
    <w:uiPriority w:val="99"/>
    <w:unhideWhenUsed/>
    <w:rsid w:val="00FE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75"/>
  </w:style>
  <w:style w:type="paragraph" w:styleId="Footer">
    <w:name w:val="footer"/>
    <w:basedOn w:val="Normal"/>
    <w:link w:val="FooterChar"/>
    <w:uiPriority w:val="99"/>
    <w:unhideWhenUsed/>
    <w:rsid w:val="00FE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2021-11-07T03:57:00Z</dcterms:created>
  <dcterms:modified xsi:type="dcterms:W3CDTF">2021-11-07T04:22:00Z</dcterms:modified>
</cp:coreProperties>
</file>